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6CC" w:rsidRPr="0090126F" w:rsidRDefault="00E17551" w:rsidP="009E06CC">
      <w:pPr>
        <w:jc w:val="center"/>
        <w:rPr>
          <w:rFonts w:ascii="標楷體" w:eastAsia="標楷體" w:hAnsi="標楷體"/>
          <w:b/>
          <w:sz w:val="32"/>
          <w:szCs w:val="24"/>
        </w:rPr>
      </w:pPr>
      <w:r w:rsidRPr="0090126F">
        <w:rPr>
          <w:rFonts w:ascii="標楷體" w:eastAsia="標楷體" w:hAnsi="標楷體" w:hint="eastAsia"/>
          <w:b/>
          <w:sz w:val="32"/>
          <w:szCs w:val="24"/>
        </w:rPr>
        <w:t>國立臺灣大學學術倫理課程</w:t>
      </w:r>
      <w:r w:rsidR="0059563A" w:rsidRPr="0090126F">
        <w:rPr>
          <w:rFonts w:ascii="標楷體" w:eastAsia="標楷體" w:hAnsi="標楷體" w:hint="eastAsia"/>
          <w:b/>
          <w:sz w:val="32"/>
          <w:szCs w:val="24"/>
        </w:rPr>
        <w:t>認列</w:t>
      </w:r>
      <w:r w:rsidRPr="0090126F">
        <w:rPr>
          <w:rFonts w:ascii="標楷體" w:eastAsia="標楷體" w:hAnsi="標楷體" w:hint="eastAsia"/>
          <w:b/>
          <w:sz w:val="32"/>
          <w:szCs w:val="24"/>
        </w:rPr>
        <w:t>規範</w:t>
      </w:r>
      <w:r w:rsidR="0059563A" w:rsidRPr="0090126F">
        <w:rPr>
          <w:rFonts w:ascii="標楷體" w:eastAsia="標楷體" w:hAnsi="標楷體" w:hint="eastAsia"/>
          <w:b/>
          <w:sz w:val="32"/>
          <w:szCs w:val="24"/>
        </w:rPr>
        <w:t>說明</w:t>
      </w:r>
    </w:p>
    <w:p w:rsidR="00E17551" w:rsidRPr="00E17551" w:rsidRDefault="00E17551" w:rsidP="00E17551">
      <w:pPr>
        <w:pStyle w:val="a3"/>
        <w:ind w:leftChars="0"/>
        <w:rPr>
          <w:rFonts w:ascii="標楷體" w:eastAsia="標楷體" w:hAnsi="標楷體"/>
          <w:szCs w:val="24"/>
        </w:rPr>
      </w:pPr>
    </w:p>
    <w:p w:rsidR="0059563A" w:rsidRPr="00D70CE1" w:rsidRDefault="00D70CE1" w:rsidP="0059563A">
      <w:pPr>
        <w:pStyle w:val="a3"/>
        <w:numPr>
          <w:ilvl w:val="0"/>
          <w:numId w:val="1"/>
        </w:numPr>
        <w:ind w:leftChars="0"/>
        <w:rPr>
          <w:rFonts w:ascii="標楷體" w:eastAsia="標楷體" w:hAnsi="標楷體"/>
          <w:szCs w:val="24"/>
        </w:rPr>
      </w:pPr>
      <w:r w:rsidRPr="009E06CC">
        <w:rPr>
          <w:rFonts w:ascii="標楷體" w:eastAsia="標楷體" w:hAnsi="標楷體" w:hint="eastAsia"/>
          <w:b/>
          <w:szCs w:val="24"/>
        </w:rPr>
        <w:t>修習</w:t>
      </w:r>
      <w:r w:rsidR="0059563A" w:rsidRPr="009E06CC">
        <w:rPr>
          <w:rFonts w:ascii="標楷體" w:eastAsia="標楷體" w:hAnsi="標楷體" w:hint="eastAsia"/>
          <w:b/>
          <w:szCs w:val="24"/>
        </w:rPr>
        <w:t>學術倫理課程時數之規範</w:t>
      </w:r>
      <w:r w:rsidR="00DC64B9">
        <w:rPr>
          <w:rFonts w:ascii="標楷體" w:eastAsia="標楷體" w:hAnsi="標楷體" w:hint="eastAsia"/>
          <w:b/>
          <w:szCs w:val="24"/>
        </w:rPr>
        <w:t>：</w:t>
      </w:r>
    </w:p>
    <w:tbl>
      <w:tblPr>
        <w:tblStyle w:val="a4"/>
        <w:tblW w:w="0" w:type="auto"/>
        <w:tblInd w:w="-289" w:type="dxa"/>
        <w:tblLook w:val="04A0" w:firstRow="1" w:lastRow="0" w:firstColumn="1" w:lastColumn="0" w:noHBand="0" w:noVBand="1"/>
      </w:tblPr>
      <w:tblGrid>
        <w:gridCol w:w="993"/>
        <w:gridCol w:w="4150"/>
        <w:gridCol w:w="3442"/>
      </w:tblGrid>
      <w:tr w:rsidR="00D70CE1" w:rsidRPr="00D70CE1" w:rsidTr="00313AA0">
        <w:tc>
          <w:tcPr>
            <w:tcW w:w="993" w:type="dxa"/>
          </w:tcPr>
          <w:p w:rsidR="00D70CE1" w:rsidRPr="00D70CE1" w:rsidRDefault="00D70CE1" w:rsidP="00D70CE1">
            <w:pPr>
              <w:rPr>
                <w:rFonts w:ascii="標楷體" w:eastAsia="標楷體" w:hAnsi="標楷體"/>
                <w:szCs w:val="24"/>
              </w:rPr>
            </w:pPr>
          </w:p>
        </w:tc>
        <w:tc>
          <w:tcPr>
            <w:tcW w:w="4150" w:type="dxa"/>
            <w:shd w:val="clear" w:color="auto" w:fill="auto"/>
          </w:tcPr>
          <w:p w:rsidR="00D70CE1" w:rsidRPr="00186D4E" w:rsidRDefault="00D70CE1" w:rsidP="00B9393A">
            <w:pPr>
              <w:jc w:val="center"/>
              <w:rPr>
                <w:rFonts w:ascii="標楷體" w:eastAsia="標楷體" w:hAnsi="標楷體"/>
                <w:szCs w:val="24"/>
              </w:rPr>
            </w:pPr>
            <w:r w:rsidRPr="00186D4E">
              <w:rPr>
                <w:rFonts w:ascii="標楷體" w:eastAsia="標楷體" w:hAnsi="標楷體" w:hint="eastAsia"/>
                <w:szCs w:val="24"/>
              </w:rPr>
              <w:t>學術倫理教育課程規劃要點</w:t>
            </w:r>
          </w:p>
        </w:tc>
        <w:tc>
          <w:tcPr>
            <w:tcW w:w="3442" w:type="dxa"/>
            <w:shd w:val="clear" w:color="auto" w:fill="auto"/>
          </w:tcPr>
          <w:p w:rsidR="00D70CE1" w:rsidRPr="00186D4E" w:rsidRDefault="00D70CE1" w:rsidP="00B9393A">
            <w:pPr>
              <w:jc w:val="center"/>
              <w:rPr>
                <w:rFonts w:ascii="標楷體" w:eastAsia="標楷體" w:hAnsi="標楷體"/>
                <w:szCs w:val="24"/>
              </w:rPr>
            </w:pPr>
            <w:r w:rsidRPr="00186D4E">
              <w:rPr>
                <w:rFonts w:ascii="標楷體" w:eastAsia="標楷體" w:hAnsi="標楷體" w:hint="eastAsia"/>
                <w:szCs w:val="24"/>
              </w:rPr>
              <w:t>學術倫理課程修課實施要點</w:t>
            </w:r>
          </w:p>
        </w:tc>
      </w:tr>
      <w:tr w:rsidR="00D70CE1" w:rsidRPr="00D70CE1" w:rsidTr="00E17551">
        <w:tc>
          <w:tcPr>
            <w:tcW w:w="993" w:type="dxa"/>
          </w:tcPr>
          <w:p w:rsidR="008D6F89" w:rsidRDefault="00D70CE1" w:rsidP="00FD7BE3">
            <w:pPr>
              <w:jc w:val="center"/>
              <w:rPr>
                <w:rFonts w:ascii="標楷體" w:eastAsia="標楷體" w:hAnsi="標楷體"/>
                <w:szCs w:val="24"/>
              </w:rPr>
            </w:pPr>
            <w:r>
              <w:rPr>
                <w:rFonts w:ascii="標楷體" w:eastAsia="標楷體" w:hAnsi="標楷體" w:hint="eastAsia"/>
                <w:szCs w:val="24"/>
              </w:rPr>
              <w:t>適用</w:t>
            </w:r>
          </w:p>
          <w:p w:rsidR="00D70CE1" w:rsidRPr="00D70CE1" w:rsidRDefault="00D70CE1" w:rsidP="00FD7BE3">
            <w:pPr>
              <w:jc w:val="center"/>
              <w:rPr>
                <w:rFonts w:ascii="標楷體" w:eastAsia="標楷體" w:hAnsi="標楷體"/>
                <w:szCs w:val="24"/>
              </w:rPr>
            </w:pPr>
            <w:r>
              <w:rPr>
                <w:rFonts w:ascii="標楷體" w:eastAsia="標楷體" w:hAnsi="標楷體" w:hint="eastAsia"/>
                <w:szCs w:val="24"/>
              </w:rPr>
              <w:t>對象</w:t>
            </w:r>
          </w:p>
        </w:tc>
        <w:tc>
          <w:tcPr>
            <w:tcW w:w="4150" w:type="dxa"/>
          </w:tcPr>
          <w:p w:rsidR="00D70CE1" w:rsidRPr="009E6265" w:rsidRDefault="00D70CE1" w:rsidP="00D70CE1">
            <w:pPr>
              <w:pStyle w:val="a3"/>
              <w:numPr>
                <w:ilvl w:val="0"/>
                <w:numId w:val="5"/>
              </w:numPr>
              <w:ind w:leftChars="0" w:left="240" w:hanging="240"/>
              <w:rPr>
                <w:rFonts w:ascii="Times New Roman" w:eastAsia="標楷體" w:hAnsi="Times New Roman" w:cs="Times New Roman"/>
                <w:color w:val="000000" w:themeColor="text1"/>
                <w:szCs w:val="24"/>
              </w:rPr>
            </w:pPr>
            <w:r w:rsidRPr="009E6265">
              <w:rPr>
                <w:rFonts w:ascii="Times New Roman" w:eastAsia="標楷體" w:hAnsi="Times New Roman" w:cs="Times New Roman"/>
                <w:color w:val="000000" w:themeColor="text1"/>
                <w:szCs w:val="24"/>
              </w:rPr>
              <w:t>專任、專案教師與臨床教師。</w:t>
            </w:r>
          </w:p>
          <w:p w:rsidR="009E6265" w:rsidRPr="009E6265" w:rsidRDefault="009E6265" w:rsidP="00D70CE1">
            <w:pPr>
              <w:pStyle w:val="a3"/>
              <w:numPr>
                <w:ilvl w:val="0"/>
                <w:numId w:val="5"/>
              </w:numPr>
              <w:ind w:leftChars="0" w:left="240" w:hanging="240"/>
              <w:rPr>
                <w:rFonts w:ascii="Times New Roman" w:eastAsia="標楷體" w:hAnsi="Times New Roman" w:cs="Times New Roman"/>
                <w:color w:val="000000" w:themeColor="text1"/>
                <w:szCs w:val="24"/>
              </w:rPr>
            </w:pPr>
            <w:r w:rsidRPr="009E6265">
              <w:rPr>
                <w:rFonts w:ascii="Times New Roman" w:eastAsia="標楷體" w:hAnsi="Times New Roman" w:cs="Times New Roman"/>
                <w:color w:val="000000" w:themeColor="text1"/>
                <w:szCs w:val="24"/>
              </w:rPr>
              <w:t>研究人員（含計畫主持人、博士後研究員、研究助理、參與執行計畫之碩士班、博士班與大學部學生）。</w:t>
            </w:r>
          </w:p>
          <w:p w:rsidR="009E6265" w:rsidRPr="009E6265" w:rsidRDefault="009E6265" w:rsidP="00D70CE1">
            <w:pPr>
              <w:pStyle w:val="a3"/>
              <w:numPr>
                <w:ilvl w:val="0"/>
                <w:numId w:val="5"/>
              </w:numPr>
              <w:ind w:leftChars="0" w:left="240" w:hanging="240"/>
              <w:rPr>
                <w:rFonts w:ascii="標楷體" w:eastAsia="標楷體" w:hAnsi="標楷體" w:cs="Times New Roman"/>
                <w:color w:val="000000" w:themeColor="text1"/>
                <w:szCs w:val="24"/>
              </w:rPr>
            </w:pPr>
            <w:r w:rsidRPr="009E6265">
              <w:rPr>
                <w:rFonts w:ascii="Times New Roman" w:eastAsia="標楷體" w:hAnsi="Times New Roman" w:cs="Times New Roman"/>
                <w:color w:val="000000" w:themeColor="text1"/>
                <w:szCs w:val="24"/>
              </w:rPr>
              <w:t>專業技術人員、研究人員與稀少性科技研究人員。</w:t>
            </w:r>
          </w:p>
        </w:tc>
        <w:tc>
          <w:tcPr>
            <w:tcW w:w="3442" w:type="dxa"/>
          </w:tcPr>
          <w:p w:rsidR="00D70CE1" w:rsidRPr="00B96BD5" w:rsidRDefault="00DF2CE0" w:rsidP="00D70CE1">
            <w:pPr>
              <w:rPr>
                <w:rFonts w:ascii="Times New Roman" w:eastAsia="標楷體" w:hAnsi="Times New Roman" w:cs="Times New Roman"/>
                <w:szCs w:val="24"/>
              </w:rPr>
            </w:pPr>
            <w:r w:rsidRPr="00B96BD5">
              <w:rPr>
                <w:rFonts w:ascii="Times New Roman" w:eastAsia="標楷體" w:hAnsi="Times New Roman" w:cs="Times New Roman"/>
                <w:szCs w:val="28"/>
              </w:rPr>
              <w:t>自</w:t>
            </w:r>
            <w:r w:rsidR="00D10F8D">
              <w:rPr>
                <w:rFonts w:ascii="Times New Roman" w:eastAsia="標楷體" w:hAnsi="Times New Roman" w:cs="Times New Roman"/>
                <w:szCs w:val="28"/>
              </w:rPr>
              <w:t>10</w:t>
            </w:r>
            <w:r w:rsidR="00D10F8D">
              <w:rPr>
                <w:rFonts w:ascii="Times New Roman" w:eastAsia="標楷體" w:hAnsi="Times New Roman" w:cs="Times New Roman" w:hint="eastAsia"/>
                <w:szCs w:val="28"/>
              </w:rPr>
              <w:t>7</w:t>
            </w:r>
            <w:r w:rsidRPr="00B96BD5">
              <w:rPr>
                <w:rFonts w:ascii="Times New Roman" w:eastAsia="標楷體" w:hAnsi="Times New Roman" w:cs="Times New Roman"/>
                <w:szCs w:val="28"/>
              </w:rPr>
              <w:t>學年度起入學之碩、博士班學生</w:t>
            </w:r>
            <w:r w:rsidR="00B96BD5" w:rsidRPr="00B96BD5">
              <w:rPr>
                <w:rFonts w:ascii="Times New Roman" w:eastAsia="標楷體" w:hAnsi="Times New Roman" w:cs="Times New Roman"/>
                <w:szCs w:val="28"/>
              </w:rPr>
              <w:t>。</w:t>
            </w:r>
          </w:p>
        </w:tc>
      </w:tr>
      <w:tr w:rsidR="00D70CE1" w:rsidRPr="00D70CE1" w:rsidTr="00E17551">
        <w:tc>
          <w:tcPr>
            <w:tcW w:w="993" w:type="dxa"/>
          </w:tcPr>
          <w:p w:rsidR="00D70CE1" w:rsidRPr="00D70CE1" w:rsidRDefault="00D70CE1" w:rsidP="00FD7BE3">
            <w:pPr>
              <w:jc w:val="center"/>
              <w:rPr>
                <w:rFonts w:ascii="標楷體" w:eastAsia="標楷體" w:hAnsi="標楷體"/>
                <w:szCs w:val="24"/>
              </w:rPr>
            </w:pPr>
            <w:r>
              <w:rPr>
                <w:rFonts w:ascii="標楷體" w:eastAsia="標楷體" w:hAnsi="標楷體" w:hint="eastAsia"/>
                <w:szCs w:val="24"/>
              </w:rPr>
              <w:t>須修</w:t>
            </w:r>
            <w:r w:rsidR="00F441DD">
              <w:rPr>
                <w:rFonts w:ascii="標楷體" w:eastAsia="標楷體" w:hAnsi="標楷體" w:hint="eastAsia"/>
                <w:szCs w:val="24"/>
              </w:rPr>
              <w:t>習</w:t>
            </w:r>
            <w:r>
              <w:rPr>
                <w:rFonts w:ascii="標楷體" w:eastAsia="標楷體" w:hAnsi="標楷體" w:hint="eastAsia"/>
                <w:szCs w:val="24"/>
              </w:rPr>
              <w:t>時數</w:t>
            </w:r>
          </w:p>
        </w:tc>
        <w:tc>
          <w:tcPr>
            <w:tcW w:w="4150" w:type="dxa"/>
          </w:tcPr>
          <w:p w:rsidR="00D70CE1" w:rsidRPr="00680214" w:rsidRDefault="00835B86" w:rsidP="00835B86">
            <w:pPr>
              <w:pStyle w:val="a3"/>
              <w:numPr>
                <w:ilvl w:val="0"/>
                <w:numId w:val="8"/>
              </w:numPr>
              <w:ind w:leftChars="0" w:left="240" w:hanging="240"/>
              <w:rPr>
                <w:rFonts w:ascii="標楷體" w:eastAsia="標楷體" w:hAnsi="標楷體"/>
                <w:szCs w:val="24"/>
              </w:rPr>
            </w:pPr>
            <w:r w:rsidRPr="00835B86">
              <w:rPr>
                <w:rFonts w:ascii="Times New Roman" w:eastAsia="標楷體" w:hAnsi="Times New Roman" w:cs="Times New Roman" w:hint="eastAsia"/>
                <w:color w:val="000000" w:themeColor="text1"/>
                <w:szCs w:val="24"/>
              </w:rPr>
              <w:t>須依各計畫經費補助單位之規定辦理</w:t>
            </w:r>
            <w:r w:rsidR="00680214">
              <w:rPr>
                <w:rFonts w:ascii="Times New Roman" w:eastAsia="標楷體" w:hAnsi="Times New Roman" w:cs="Times New Roman" w:hint="eastAsia"/>
                <w:color w:val="000000" w:themeColor="text1"/>
                <w:szCs w:val="24"/>
              </w:rPr>
              <w:t>。</w:t>
            </w:r>
          </w:p>
          <w:p w:rsidR="00680214" w:rsidRPr="00680214" w:rsidRDefault="00680214" w:rsidP="00835B86">
            <w:pPr>
              <w:pStyle w:val="a3"/>
              <w:numPr>
                <w:ilvl w:val="0"/>
                <w:numId w:val="8"/>
              </w:numPr>
              <w:ind w:leftChars="0" w:left="240" w:hanging="240"/>
              <w:rPr>
                <w:rFonts w:ascii="標楷體" w:eastAsia="標楷體" w:hAnsi="標楷體"/>
                <w:szCs w:val="24"/>
              </w:rPr>
            </w:pPr>
            <w:r>
              <w:rPr>
                <w:rFonts w:ascii="Times New Roman" w:eastAsia="標楷體" w:hAnsi="Times New Roman" w:cs="Times New Roman" w:hint="eastAsia"/>
                <w:color w:val="000000" w:themeColor="text1"/>
                <w:szCs w:val="24"/>
              </w:rPr>
              <w:t>現行只有科技部規範</w:t>
            </w:r>
            <w:r w:rsidR="000C64B8">
              <w:rPr>
                <w:rFonts w:ascii="Times New Roman" w:eastAsia="標楷體" w:hAnsi="Times New Roman" w:cs="Times New Roman" w:hint="eastAsia"/>
                <w:color w:val="000000" w:themeColor="text1"/>
                <w:szCs w:val="24"/>
              </w:rPr>
              <w:t>六小時</w:t>
            </w:r>
            <w:r>
              <w:rPr>
                <w:rFonts w:ascii="Times New Roman" w:eastAsia="標楷體" w:hAnsi="Times New Roman" w:cs="Times New Roman" w:hint="eastAsia"/>
                <w:color w:val="000000" w:themeColor="text1"/>
                <w:szCs w:val="24"/>
              </w:rPr>
              <w:t>：</w:t>
            </w:r>
          </w:p>
          <w:p w:rsidR="00DF2CE0" w:rsidRDefault="00DF2CE0" w:rsidP="000C64B8">
            <w:pPr>
              <w:pStyle w:val="a3"/>
              <w:numPr>
                <w:ilvl w:val="0"/>
                <w:numId w:val="9"/>
              </w:numPr>
              <w:ind w:leftChars="0"/>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申請計畫時：</w:t>
            </w:r>
          </w:p>
          <w:p w:rsidR="000C64B8" w:rsidRDefault="000C64B8" w:rsidP="00DF2CE0">
            <w:pPr>
              <w:pStyle w:val="a3"/>
              <w:ind w:leftChars="0" w:left="645"/>
              <w:rPr>
                <w:rFonts w:ascii="Times New Roman" w:eastAsia="標楷體" w:hAnsi="Times New Roman" w:cs="Times New Roman"/>
                <w:color w:val="000000" w:themeColor="text1"/>
                <w:szCs w:val="24"/>
              </w:rPr>
            </w:pPr>
            <w:r w:rsidRPr="000C64B8">
              <w:rPr>
                <w:rFonts w:ascii="Times New Roman" w:eastAsia="標楷體" w:hAnsi="Times New Roman" w:cs="Times New Roman" w:hint="eastAsia"/>
                <w:color w:val="000000" w:themeColor="text1"/>
                <w:szCs w:val="24"/>
                <w:shd w:val="pct15" w:color="auto" w:fill="FFFFFF"/>
              </w:rPr>
              <w:t>首次申請</w:t>
            </w:r>
            <w:r w:rsidRPr="000C64B8">
              <w:rPr>
                <w:rFonts w:ascii="Times New Roman" w:eastAsia="標楷體" w:hAnsi="Times New Roman" w:cs="Times New Roman" w:hint="eastAsia"/>
                <w:color w:val="000000" w:themeColor="text1"/>
                <w:szCs w:val="24"/>
              </w:rPr>
              <w:t>計畫之計畫主持人及申請書內所列</w:t>
            </w:r>
            <w:bookmarkStart w:id="0" w:name="_GoBack"/>
            <w:bookmarkEnd w:id="0"/>
            <w:r w:rsidRPr="000C64B8">
              <w:rPr>
                <w:rFonts w:ascii="Times New Roman" w:eastAsia="標楷體" w:hAnsi="Times New Roman" w:cs="Times New Roman" w:hint="eastAsia"/>
                <w:color w:val="000000" w:themeColor="text1"/>
                <w:szCs w:val="24"/>
              </w:rPr>
              <w:t>首次執行本部計畫之參與研究人員應於申請機構函送本部申請研究計畫之日前三年內，完成至少六小時</w:t>
            </w:r>
            <w:r w:rsidR="00DF2CE0">
              <w:rPr>
                <w:rFonts w:ascii="Times New Roman" w:eastAsia="標楷體" w:hAnsi="Times New Roman" w:cs="Times New Roman" w:hint="eastAsia"/>
                <w:color w:val="000000" w:themeColor="text1"/>
                <w:szCs w:val="24"/>
              </w:rPr>
              <w:t>之學術倫理教育課程訓練。</w:t>
            </w:r>
          </w:p>
          <w:p w:rsidR="00DF2CE0" w:rsidRPr="00DF2CE0" w:rsidRDefault="00DF2CE0" w:rsidP="000C64B8">
            <w:pPr>
              <w:pStyle w:val="a3"/>
              <w:numPr>
                <w:ilvl w:val="0"/>
                <w:numId w:val="9"/>
              </w:numPr>
              <w:ind w:leftChars="0"/>
              <w:rPr>
                <w:rFonts w:ascii="標楷體" w:eastAsia="標楷體" w:hAnsi="標楷體"/>
                <w:szCs w:val="24"/>
              </w:rPr>
            </w:pPr>
            <w:r>
              <w:rPr>
                <w:rFonts w:ascii="Times New Roman" w:eastAsia="標楷體" w:hAnsi="Times New Roman" w:cs="Times New Roman" w:hint="eastAsia"/>
                <w:color w:val="000000" w:themeColor="text1"/>
                <w:szCs w:val="24"/>
              </w:rPr>
              <w:t>計畫核定後：</w:t>
            </w:r>
          </w:p>
          <w:p w:rsidR="00680214" w:rsidRPr="00835B86" w:rsidRDefault="000C64B8" w:rsidP="00DF2CE0">
            <w:pPr>
              <w:pStyle w:val="a3"/>
              <w:ind w:leftChars="0" w:left="645"/>
              <w:rPr>
                <w:rFonts w:ascii="標楷體" w:eastAsia="標楷體" w:hAnsi="標楷體"/>
                <w:szCs w:val="24"/>
              </w:rPr>
            </w:pPr>
            <w:r w:rsidRPr="000C64B8">
              <w:rPr>
                <w:rFonts w:ascii="Times New Roman" w:eastAsia="標楷體" w:hAnsi="Times New Roman" w:cs="Times New Roman" w:hint="eastAsia"/>
                <w:color w:val="000000" w:themeColor="text1"/>
                <w:szCs w:val="24"/>
              </w:rPr>
              <w:t>計畫開始執行後所聘</w:t>
            </w:r>
            <w:r w:rsidRPr="000C64B8">
              <w:rPr>
                <w:rFonts w:ascii="Times New Roman" w:eastAsia="標楷體" w:hAnsi="Times New Roman" w:cs="Times New Roman" w:hint="eastAsia"/>
                <w:color w:val="000000" w:themeColor="text1"/>
                <w:szCs w:val="24"/>
                <w:shd w:val="pct15" w:color="auto" w:fill="FFFFFF"/>
              </w:rPr>
              <w:t>首次執行</w:t>
            </w:r>
            <w:r w:rsidRPr="000C64B8">
              <w:rPr>
                <w:rFonts w:ascii="Times New Roman" w:eastAsia="標楷體" w:hAnsi="Times New Roman" w:cs="Times New Roman" w:hint="eastAsia"/>
                <w:color w:val="000000" w:themeColor="text1"/>
                <w:szCs w:val="24"/>
              </w:rPr>
              <w:t>本部計畫之參與研究人員應於起聘日起三個月內</w:t>
            </w:r>
            <w:r w:rsidR="00DF2CE0">
              <w:rPr>
                <w:rFonts w:ascii="Times New Roman" w:eastAsia="標楷體" w:hAnsi="Times New Roman" w:cs="Times New Roman" w:hint="eastAsia"/>
                <w:color w:val="000000" w:themeColor="text1"/>
                <w:szCs w:val="24"/>
              </w:rPr>
              <w:t>修習六小時之學術倫理教育課程訓練。</w:t>
            </w:r>
          </w:p>
        </w:tc>
        <w:tc>
          <w:tcPr>
            <w:tcW w:w="3442" w:type="dxa"/>
          </w:tcPr>
          <w:p w:rsidR="00D70CE1" w:rsidRPr="00B76D1E" w:rsidRDefault="00DF2CE0" w:rsidP="00306D8E">
            <w:pPr>
              <w:pStyle w:val="a3"/>
              <w:numPr>
                <w:ilvl w:val="0"/>
                <w:numId w:val="11"/>
              </w:numPr>
              <w:tabs>
                <w:tab w:val="left" w:pos="401"/>
              </w:tabs>
              <w:ind w:leftChars="0" w:left="278" w:hanging="289"/>
              <w:rPr>
                <w:rFonts w:ascii="Times New Roman" w:eastAsia="標楷體" w:hAnsi="Times New Roman" w:cs="Times New Roman"/>
                <w:szCs w:val="24"/>
              </w:rPr>
            </w:pPr>
            <w:r w:rsidRPr="00306D8E">
              <w:rPr>
                <w:rFonts w:ascii="Times New Roman" w:eastAsia="標楷體" w:hAnsi="Times New Roman" w:cs="Times New Roman"/>
                <w:szCs w:val="28"/>
              </w:rPr>
              <w:t>以入</w:t>
            </w:r>
            <w:r w:rsidR="00B96BD5" w:rsidRPr="00306D8E">
              <w:rPr>
                <w:rFonts w:ascii="Times New Roman" w:eastAsia="標楷體" w:hAnsi="Times New Roman" w:cs="Times New Roman"/>
                <w:szCs w:val="28"/>
              </w:rPr>
              <w:t>學第一學年結束前修習完成至少六小時學術倫理課程</w:t>
            </w:r>
            <w:r w:rsidRPr="00306D8E">
              <w:rPr>
                <w:rFonts w:ascii="Times New Roman" w:eastAsia="標楷體" w:hAnsi="Times New Roman" w:cs="Times New Roman"/>
                <w:szCs w:val="28"/>
              </w:rPr>
              <w:t>為原則</w:t>
            </w:r>
            <w:r w:rsidR="00B96BD5" w:rsidRPr="00306D8E">
              <w:rPr>
                <w:rFonts w:ascii="Times New Roman" w:eastAsia="標楷體" w:hAnsi="Times New Roman" w:cs="Times New Roman"/>
                <w:szCs w:val="28"/>
              </w:rPr>
              <w:t>。</w:t>
            </w:r>
          </w:p>
          <w:p w:rsidR="00B76D1E" w:rsidRPr="00306D8E" w:rsidRDefault="00B76D1E" w:rsidP="00306D8E">
            <w:pPr>
              <w:pStyle w:val="a3"/>
              <w:numPr>
                <w:ilvl w:val="0"/>
                <w:numId w:val="11"/>
              </w:numPr>
              <w:tabs>
                <w:tab w:val="left" w:pos="401"/>
              </w:tabs>
              <w:ind w:leftChars="0" w:left="278" w:hanging="289"/>
              <w:rPr>
                <w:rFonts w:ascii="Times New Roman" w:eastAsia="標楷體" w:hAnsi="Times New Roman" w:cs="Times New Roman"/>
                <w:szCs w:val="24"/>
              </w:rPr>
            </w:pPr>
            <w:r w:rsidRPr="00B76D1E">
              <w:rPr>
                <w:rFonts w:ascii="Times New Roman" w:eastAsia="標楷體" w:hAnsi="Times New Roman" w:cs="Times New Roman" w:hint="eastAsia"/>
                <w:szCs w:val="28"/>
              </w:rPr>
              <w:t>入學前已修習通過學術倫理相關課程累計六小時者，應於入學當學年度出具修課證明申請免修本課程</w:t>
            </w:r>
            <w:r>
              <w:rPr>
                <w:rFonts w:ascii="Times New Roman" w:eastAsia="標楷體" w:hAnsi="Times New Roman" w:cs="Times New Roman" w:hint="eastAsia"/>
                <w:szCs w:val="28"/>
              </w:rPr>
              <w:t>。</w:t>
            </w:r>
          </w:p>
        </w:tc>
      </w:tr>
      <w:tr w:rsidR="00B76D1E" w:rsidRPr="00D70CE1" w:rsidTr="00E17551">
        <w:tc>
          <w:tcPr>
            <w:tcW w:w="993" w:type="dxa"/>
          </w:tcPr>
          <w:p w:rsidR="008D6F89" w:rsidRDefault="00B76D1E" w:rsidP="00FD7BE3">
            <w:pPr>
              <w:jc w:val="center"/>
              <w:rPr>
                <w:rFonts w:ascii="標楷體" w:eastAsia="標楷體" w:hAnsi="標楷體"/>
                <w:szCs w:val="24"/>
              </w:rPr>
            </w:pPr>
            <w:r>
              <w:rPr>
                <w:rFonts w:ascii="標楷體" w:eastAsia="標楷體" w:hAnsi="標楷體" w:hint="eastAsia"/>
                <w:szCs w:val="24"/>
              </w:rPr>
              <w:t>修習</w:t>
            </w:r>
          </w:p>
          <w:p w:rsidR="00B76D1E" w:rsidRPr="00D70CE1" w:rsidRDefault="00B76D1E" w:rsidP="00FD7BE3">
            <w:pPr>
              <w:jc w:val="center"/>
              <w:rPr>
                <w:rFonts w:ascii="標楷體" w:eastAsia="標楷體" w:hAnsi="標楷體"/>
                <w:szCs w:val="24"/>
              </w:rPr>
            </w:pPr>
            <w:r>
              <w:rPr>
                <w:rFonts w:ascii="標楷體" w:eastAsia="標楷體" w:hAnsi="標楷體" w:hint="eastAsia"/>
                <w:szCs w:val="24"/>
              </w:rPr>
              <w:t>方式</w:t>
            </w:r>
          </w:p>
        </w:tc>
        <w:tc>
          <w:tcPr>
            <w:tcW w:w="7592" w:type="dxa"/>
            <w:gridSpan w:val="2"/>
          </w:tcPr>
          <w:p w:rsidR="00203183" w:rsidRPr="00203183" w:rsidRDefault="00203183" w:rsidP="00203183">
            <w:pPr>
              <w:rPr>
                <w:rFonts w:ascii="標楷體" w:eastAsia="標楷體" w:hAnsi="標楷體"/>
                <w:szCs w:val="24"/>
              </w:rPr>
            </w:pPr>
            <w:r w:rsidRPr="00203183">
              <w:rPr>
                <w:rFonts w:ascii="Times New Roman" w:eastAsia="標楷體" w:hAnsi="Times New Roman" w:cs="Times New Roman"/>
                <w:kern w:val="0"/>
                <w:szCs w:val="24"/>
              </w:rPr>
              <w:t>修習學術倫理教育課程</w:t>
            </w:r>
            <w:r w:rsidRPr="00203183">
              <w:rPr>
                <w:rFonts w:ascii="Times New Roman" w:eastAsia="標楷體" w:hAnsi="Times New Roman" w:cs="Times New Roman" w:hint="eastAsia"/>
                <w:kern w:val="0"/>
                <w:szCs w:val="24"/>
              </w:rPr>
              <w:t>可依下列方式辦理：</w:t>
            </w:r>
          </w:p>
          <w:p w:rsidR="00B76D1E" w:rsidRPr="00203183" w:rsidRDefault="00B76D1E" w:rsidP="00B76D1E">
            <w:pPr>
              <w:pStyle w:val="a3"/>
              <w:numPr>
                <w:ilvl w:val="0"/>
                <w:numId w:val="12"/>
              </w:numPr>
              <w:ind w:leftChars="0" w:left="240" w:hanging="266"/>
              <w:rPr>
                <w:rFonts w:ascii="標楷體" w:eastAsia="標楷體" w:hAnsi="標楷體"/>
                <w:szCs w:val="24"/>
              </w:rPr>
            </w:pPr>
            <w:r w:rsidRPr="00203183">
              <w:rPr>
                <w:rFonts w:ascii="標楷體" w:eastAsia="標楷體" w:hAnsi="標楷體" w:hint="eastAsia"/>
                <w:szCs w:val="24"/>
              </w:rPr>
              <w:t>本校各單位開授之學術倫理課程。</w:t>
            </w:r>
          </w:p>
          <w:p w:rsidR="00B76D1E" w:rsidRPr="00B76D1E" w:rsidRDefault="00B76D1E" w:rsidP="00D70CE1">
            <w:pPr>
              <w:pStyle w:val="a3"/>
              <w:numPr>
                <w:ilvl w:val="0"/>
                <w:numId w:val="12"/>
              </w:numPr>
              <w:ind w:leftChars="0" w:left="240" w:hanging="266"/>
              <w:rPr>
                <w:rFonts w:ascii="標楷體" w:eastAsia="標楷體" w:hAnsi="標楷體"/>
                <w:szCs w:val="24"/>
              </w:rPr>
            </w:pPr>
            <w:r w:rsidRPr="00203183">
              <w:rPr>
                <w:rFonts w:ascii="標楷體" w:eastAsia="標楷體" w:hAnsi="標楷體" w:cs="Times New Roman"/>
                <w:color w:val="000000" w:themeColor="text1"/>
                <w:szCs w:val="24"/>
              </w:rPr>
              <w:t>教育部「臺灣學術倫理教育資源中心」網站</w:t>
            </w:r>
            <w:r w:rsidRPr="00203183">
              <w:rPr>
                <w:rFonts w:ascii="標楷體" w:eastAsia="標楷體" w:hAnsi="標楷體" w:cs="Times New Roman" w:hint="eastAsia"/>
                <w:color w:val="000000" w:themeColor="text1"/>
                <w:szCs w:val="24"/>
              </w:rPr>
              <w:t>線</w:t>
            </w:r>
            <w:r w:rsidRPr="00B76D1E">
              <w:rPr>
                <w:rFonts w:ascii="標楷體" w:eastAsia="標楷體" w:hAnsi="標楷體" w:cs="Times New Roman" w:hint="eastAsia"/>
                <w:color w:val="000000" w:themeColor="text1"/>
                <w:szCs w:val="24"/>
              </w:rPr>
              <w:t>上課程</w:t>
            </w:r>
            <w:r w:rsidRPr="00B76D1E">
              <w:rPr>
                <w:rFonts w:ascii="標楷體" w:eastAsia="標楷體" w:hAnsi="標楷體" w:cs="Times New Roman"/>
                <w:color w:val="000000" w:themeColor="text1"/>
                <w:szCs w:val="24"/>
              </w:rPr>
              <w:t>。</w:t>
            </w:r>
          </w:p>
          <w:p w:rsidR="00B76D1E" w:rsidRPr="00B76D1E" w:rsidRDefault="00B76D1E" w:rsidP="00D70CE1">
            <w:pPr>
              <w:pStyle w:val="a3"/>
              <w:numPr>
                <w:ilvl w:val="0"/>
                <w:numId w:val="12"/>
              </w:numPr>
              <w:ind w:leftChars="0" w:left="240" w:hanging="266"/>
              <w:rPr>
                <w:rFonts w:ascii="標楷體" w:eastAsia="標楷體" w:hAnsi="標楷體"/>
                <w:szCs w:val="24"/>
              </w:rPr>
            </w:pPr>
            <w:r w:rsidRPr="00B76D1E">
              <w:rPr>
                <w:rFonts w:ascii="標楷體" w:eastAsia="標楷體" w:hAnsi="標楷體" w:cs="Times New Roman" w:hint="eastAsia"/>
                <w:color w:val="000000" w:themeColor="text1"/>
                <w:szCs w:val="24"/>
              </w:rPr>
              <w:t>國內外學術倫理研習課程或研討會。</w:t>
            </w:r>
          </w:p>
          <w:p w:rsidR="00B76D1E" w:rsidRPr="00B76D1E" w:rsidRDefault="00B76D1E" w:rsidP="00D70CE1">
            <w:pPr>
              <w:pStyle w:val="a3"/>
              <w:numPr>
                <w:ilvl w:val="0"/>
                <w:numId w:val="12"/>
              </w:numPr>
              <w:ind w:leftChars="0" w:left="240" w:hanging="266"/>
              <w:rPr>
                <w:rFonts w:ascii="標楷體" w:eastAsia="標楷體" w:hAnsi="標楷體"/>
                <w:szCs w:val="24"/>
              </w:rPr>
            </w:pPr>
            <w:r w:rsidRPr="00B76D1E">
              <w:rPr>
                <w:rFonts w:ascii="標楷體" w:eastAsia="標楷體" w:hAnsi="標楷體" w:hint="eastAsia"/>
                <w:szCs w:val="24"/>
              </w:rPr>
              <w:t>其他學術倫理相關課程。</w:t>
            </w:r>
          </w:p>
        </w:tc>
      </w:tr>
      <w:tr w:rsidR="00642E1C" w:rsidRPr="00D70CE1" w:rsidTr="00E17551">
        <w:tc>
          <w:tcPr>
            <w:tcW w:w="993" w:type="dxa"/>
          </w:tcPr>
          <w:p w:rsidR="008D6F89" w:rsidRDefault="00642E1C" w:rsidP="00FD7BE3">
            <w:pPr>
              <w:jc w:val="center"/>
              <w:rPr>
                <w:rFonts w:ascii="標楷體" w:eastAsia="標楷體" w:hAnsi="標楷體"/>
                <w:szCs w:val="24"/>
              </w:rPr>
            </w:pPr>
            <w:r w:rsidRPr="006F1AA5">
              <w:rPr>
                <w:rFonts w:ascii="標楷體" w:eastAsia="標楷體" w:hAnsi="標楷體" w:hint="eastAsia"/>
                <w:szCs w:val="24"/>
              </w:rPr>
              <w:t>認列</w:t>
            </w:r>
          </w:p>
          <w:p w:rsidR="00642E1C" w:rsidRPr="006F1AA5" w:rsidRDefault="006F1AA5" w:rsidP="00FD7BE3">
            <w:pPr>
              <w:jc w:val="center"/>
              <w:rPr>
                <w:rFonts w:ascii="標楷體" w:eastAsia="標楷體" w:hAnsi="標楷體"/>
                <w:szCs w:val="24"/>
              </w:rPr>
            </w:pPr>
            <w:r w:rsidRPr="006F1AA5">
              <w:rPr>
                <w:rFonts w:ascii="標楷體" w:eastAsia="標楷體" w:hAnsi="標楷體" w:hint="eastAsia"/>
                <w:szCs w:val="24"/>
              </w:rPr>
              <w:t>規範</w:t>
            </w:r>
          </w:p>
        </w:tc>
        <w:tc>
          <w:tcPr>
            <w:tcW w:w="7592" w:type="dxa"/>
            <w:gridSpan w:val="2"/>
          </w:tcPr>
          <w:p w:rsidR="006F1AA5" w:rsidRPr="006F1AA5" w:rsidRDefault="006F1AA5" w:rsidP="006F1AA5">
            <w:pPr>
              <w:pStyle w:val="a3"/>
              <w:numPr>
                <w:ilvl w:val="0"/>
                <w:numId w:val="13"/>
              </w:numPr>
              <w:tabs>
                <w:tab w:val="left" w:pos="226"/>
                <w:tab w:val="left" w:pos="317"/>
              </w:tabs>
              <w:ind w:leftChars="0" w:left="240" w:hanging="266"/>
              <w:rPr>
                <w:rFonts w:ascii="標楷體" w:eastAsia="標楷體" w:hAnsi="標楷體"/>
                <w:szCs w:val="24"/>
              </w:rPr>
            </w:pPr>
            <w:r w:rsidRPr="006F1AA5">
              <w:rPr>
                <w:rFonts w:ascii="Times New Roman" w:eastAsia="標楷體" w:hAnsi="Times New Roman" w:cs="Times New Roman"/>
                <w:kern w:val="0"/>
                <w:szCs w:val="24"/>
              </w:rPr>
              <w:t>各類研習課程須由研究誠信辦公室</w:t>
            </w:r>
            <w:r w:rsidRPr="008D6F89">
              <w:rPr>
                <w:rFonts w:ascii="Times New Roman" w:eastAsia="標楷體" w:hAnsi="Times New Roman" w:cs="Times New Roman" w:hint="eastAsia"/>
                <w:color w:val="FF0000"/>
                <w:kern w:val="0"/>
                <w:szCs w:val="24"/>
              </w:rPr>
              <w:t>學術倫理課程委員會</w:t>
            </w:r>
            <w:r w:rsidRPr="008D6F89">
              <w:rPr>
                <w:rFonts w:ascii="Times New Roman" w:eastAsia="標楷體" w:hAnsi="Times New Roman" w:cs="Times New Roman"/>
                <w:color w:val="FF0000"/>
                <w:kern w:val="0"/>
                <w:szCs w:val="24"/>
              </w:rPr>
              <w:t>認列</w:t>
            </w:r>
            <w:r w:rsidR="006A630D" w:rsidRPr="008D6F89">
              <w:rPr>
                <w:rFonts w:ascii="Times New Roman" w:eastAsia="標楷體" w:hAnsi="Times New Roman" w:cs="Times New Roman" w:hint="eastAsia"/>
                <w:color w:val="FF0000"/>
                <w:kern w:val="0"/>
                <w:szCs w:val="24"/>
              </w:rPr>
              <w:t>(</w:t>
            </w:r>
            <w:r w:rsidR="006A630D" w:rsidRPr="008D6F89">
              <w:rPr>
                <w:rFonts w:ascii="Times New Roman" w:eastAsia="標楷體" w:hAnsi="Times New Roman" w:cs="Times New Roman" w:hint="eastAsia"/>
                <w:color w:val="FF0000"/>
                <w:kern w:val="0"/>
                <w:szCs w:val="24"/>
              </w:rPr>
              <w:t>程序說明如後</w:t>
            </w:r>
            <w:r w:rsidR="006A630D" w:rsidRPr="008D6F89">
              <w:rPr>
                <w:rFonts w:ascii="Times New Roman" w:eastAsia="標楷體" w:hAnsi="Times New Roman" w:cs="Times New Roman" w:hint="eastAsia"/>
                <w:color w:val="FF0000"/>
                <w:kern w:val="0"/>
                <w:szCs w:val="24"/>
              </w:rPr>
              <w:t>)</w:t>
            </w:r>
            <w:r w:rsidRPr="006F1AA5">
              <w:rPr>
                <w:rFonts w:ascii="Times New Roman" w:eastAsia="標楷體" w:hAnsi="Times New Roman" w:cs="Times New Roman"/>
                <w:kern w:val="0"/>
                <w:szCs w:val="24"/>
              </w:rPr>
              <w:t>，研習證明則由各學術倫理課程主辦單位核發。</w:t>
            </w:r>
          </w:p>
          <w:p w:rsidR="00642E1C" w:rsidRPr="006F1AA5" w:rsidRDefault="006F1AA5" w:rsidP="006F1AA5">
            <w:pPr>
              <w:pStyle w:val="a3"/>
              <w:numPr>
                <w:ilvl w:val="0"/>
                <w:numId w:val="13"/>
              </w:numPr>
              <w:tabs>
                <w:tab w:val="left" w:pos="226"/>
                <w:tab w:val="left" w:pos="317"/>
              </w:tabs>
              <w:ind w:leftChars="0" w:left="240" w:hanging="266"/>
              <w:rPr>
                <w:rFonts w:ascii="標楷體" w:eastAsia="標楷體" w:hAnsi="標楷體"/>
                <w:szCs w:val="24"/>
              </w:rPr>
            </w:pPr>
            <w:r>
              <w:rPr>
                <w:rFonts w:ascii="Times New Roman" w:eastAsia="標楷體" w:hAnsi="Times New Roman" w:cs="Times New Roman" w:hint="eastAsia"/>
                <w:kern w:val="0"/>
                <w:szCs w:val="24"/>
              </w:rPr>
              <w:t>目前</w:t>
            </w:r>
            <w:r w:rsidR="00642E1C" w:rsidRPr="006F1AA5">
              <w:rPr>
                <w:rFonts w:ascii="Times New Roman" w:eastAsia="標楷體" w:hAnsi="Times New Roman" w:cs="Times New Roman"/>
                <w:szCs w:val="24"/>
              </w:rPr>
              <w:t>以</w:t>
            </w:r>
            <w:r w:rsidR="00171B05" w:rsidRPr="006F1AA5">
              <w:rPr>
                <w:rFonts w:ascii="Times New Roman" w:eastAsia="標楷體" w:hAnsi="Times New Roman" w:cs="Times New Roman"/>
                <w:szCs w:val="24"/>
              </w:rPr>
              <w:t>下兩種線上課程</w:t>
            </w:r>
            <w:r>
              <w:rPr>
                <w:rFonts w:ascii="Times New Roman" w:eastAsia="標楷體" w:hAnsi="Times New Roman" w:cs="Times New Roman" w:hint="eastAsia"/>
                <w:szCs w:val="24"/>
              </w:rPr>
              <w:t>已經認列，</w:t>
            </w:r>
            <w:r w:rsidRPr="008D6F89">
              <w:rPr>
                <w:rFonts w:ascii="Times New Roman" w:eastAsia="標楷體" w:hAnsi="Times New Roman" w:cs="Times New Roman" w:hint="eastAsia"/>
                <w:color w:val="FF0000"/>
                <w:szCs w:val="24"/>
              </w:rPr>
              <w:t>無須</w:t>
            </w:r>
            <w:r>
              <w:rPr>
                <w:rFonts w:ascii="Times New Roman" w:eastAsia="標楷體" w:hAnsi="Times New Roman" w:cs="Times New Roman" w:hint="eastAsia"/>
                <w:szCs w:val="24"/>
              </w:rPr>
              <w:t>再經委員會</w:t>
            </w:r>
            <w:r w:rsidR="00A7269E">
              <w:rPr>
                <w:rFonts w:ascii="Times New Roman" w:eastAsia="標楷體" w:hAnsi="Times New Roman" w:cs="Times New Roman" w:hint="eastAsia"/>
                <w:szCs w:val="24"/>
              </w:rPr>
              <w:t>審核</w:t>
            </w:r>
            <w:r>
              <w:rPr>
                <w:rFonts w:ascii="Times New Roman" w:eastAsia="標楷體" w:hAnsi="Times New Roman" w:cs="Times New Roman" w:hint="eastAsia"/>
                <w:szCs w:val="24"/>
              </w:rPr>
              <w:t>認列</w:t>
            </w:r>
            <w:r w:rsidR="00171B05" w:rsidRPr="006F1AA5">
              <w:rPr>
                <w:rFonts w:ascii="Times New Roman" w:eastAsia="標楷體" w:hAnsi="Times New Roman" w:cs="Times New Roman"/>
                <w:szCs w:val="24"/>
              </w:rPr>
              <w:t>。</w:t>
            </w:r>
          </w:p>
          <w:p w:rsidR="00642E1C" w:rsidRPr="006F1AA5" w:rsidRDefault="00642E1C" w:rsidP="006F1AA5">
            <w:pPr>
              <w:pStyle w:val="a3"/>
              <w:numPr>
                <w:ilvl w:val="0"/>
                <w:numId w:val="14"/>
              </w:numPr>
              <w:ind w:leftChars="0"/>
              <w:rPr>
                <w:rFonts w:ascii="Times New Roman" w:eastAsia="標楷體" w:hAnsi="Times New Roman" w:cs="Times New Roman"/>
                <w:szCs w:val="24"/>
              </w:rPr>
            </w:pPr>
            <w:r w:rsidRPr="006F1AA5">
              <w:rPr>
                <w:rFonts w:ascii="Times New Roman" w:eastAsia="標楷體" w:hAnsi="Times New Roman" w:cs="Times New Roman"/>
                <w:color w:val="000000" w:themeColor="text1"/>
                <w:szCs w:val="24"/>
              </w:rPr>
              <w:t>教育部「臺灣學術倫理教育資源中心」網站線上課程</w:t>
            </w:r>
            <w:r w:rsidR="00306D8E" w:rsidRPr="006F1AA5">
              <w:rPr>
                <w:rFonts w:ascii="Times New Roman" w:eastAsia="標楷體" w:hAnsi="Times New Roman" w:cs="Times New Roman"/>
                <w:color w:val="000000" w:themeColor="text1"/>
                <w:szCs w:val="24"/>
              </w:rPr>
              <w:t>。</w:t>
            </w:r>
          </w:p>
          <w:p w:rsidR="006F1AA5" w:rsidRPr="006F1AA5" w:rsidRDefault="00A7269E" w:rsidP="006F1AA5">
            <w:pPr>
              <w:pStyle w:val="a3"/>
              <w:numPr>
                <w:ilvl w:val="0"/>
                <w:numId w:val="14"/>
              </w:numPr>
              <w:ind w:leftChars="0"/>
              <w:rPr>
                <w:rFonts w:ascii="Times New Roman" w:eastAsia="標楷體" w:hAnsi="Times New Roman" w:cs="Times New Roman"/>
                <w:szCs w:val="24"/>
              </w:rPr>
            </w:pPr>
            <w:r>
              <w:rPr>
                <w:rFonts w:ascii="Times New Roman" w:eastAsia="標楷體" w:hAnsi="Times New Roman" w:cs="Times New Roman" w:hint="eastAsia"/>
                <w:szCs w:val="24"/>
              </w:rPr>
              <w:t>CITI Progr</w:t>
            </w:r>
            <w:r>
              <w:rPr>
                <w:rFonts w:ascii="Times New Roman" w:eastAsia="標楷體" w:hAnsi="Times New Roman" w:cs="Times New Roman"/>
                <w:szCs w:val="24"/>
              </w:rPr>
              <w:t>am</w:t>
            </w:r>
            <w:r>
              <w:rPr>
                <w:rFonts w:ascii="Times New Roman" w:eastAsia="標楷體" w:hAnsi="Times New Roman" w:cs="Times New Roman" w:hint="eastAsia"/>
                <w:szCs w:val="24"/>
              </w:rPr>
              <w:t>網站線上課程。</w:t>
            </w:r>
          </w:p>
        </w:tc>
      </w:tr>
    </w:tbl>
    <w:p w:rsidR="00E17551" w:rsidRDefault="00E17551" w:rsidP="00E17551">
      <w:pPr>
        <w:pStyle w:val="a3"/>
        <w:tabs>
          <w:tab w:val="left" w:pos="567"/>
        </w:tabs>
        <w:ind w:leftChars="0"/>
        <w:rPr>
          <w:rFonts w:ascii="標楷體" w:eastAsia="標楷體" w:hAnsi="標楷體"/>
          <w:b/>
          <w:szCs w:val="24"/>
        </w:rPr>
      </w:pPr>
    </w:p>
    <w:p w:rsidR="0059563A" w:rsidRPr="0032731A" w:rsidRDefault="0059563A" w:rsidP="0032731A">
      <w:pPr>
        <w:pStyle w:val="a3"/>
        <w:numPr>
          <w:ilvl w:val="0"/>
          <w:numId w:val="1"/>
        </w:numPr>
        <w:tabs>
          <w:tab w:val="left" w:pos="567"/>
        </w:tabs>
        <w:ind w:leftChars="0"/>
        <w:rPr>
          <w:rFonts w:ascii="標楷體" w:eastAsia="標楷體" w:hAnsi="標楷體"/>
          <w:b/>
          <w:szCs w:val="24"/>
        </w:rPr>
      </w:pPr>
      <w:r w:rsidRPr="0032731A">
        <w:rPr>
          <w:rFonts w:ascii="標楷體" w:eastAsia="標楷體" w:hAnsi="標楷體" w:hint="eastAsia"/>
          <w:b/>
          <w:szCs w:val="24"/>
        </w:rPr>
        <w:lastRenderedPageBreak/>
        <w:t>認列申請</w:t>
      </w:r>
      <w:r w:rsidR="00C76519" w:rsidRPr="0032731A">
        <w:rPr>
          <w:rFonts w:ascii="標楷體" w:eastAsia="標楷體" w:hAnsi="標楷體" w:hint="eastAsia"/>
          <w:b/>
          <w:szCs w:val="24"/>
        </w:rPr>
        <w:t>與研習證明備查</w:t>
      </w:r>
      <w:r w:rsidR="007763CC" w:rsidRPr="0032731A">
        <w:rPr>
          <w:rFonts w:ascii="標楷體" w:eastAsia="標楷體" w:hAnsi="標楷體" w:hint="eastAsia"/>
          <w:b/>
          <w:szCs w:val="24"/>
        </w:rPr>
        <w:t>流程</w:t>
      </w:r>
    </w:p>
    <w:p w:rsidR="00C76519" w:rsidRDefault="00313AA0" w:rsidP="00C76519">
      <w:pPr>
        <w:pStyle w:val="a3"/>
        <w:numPr>
          <w:ilvl w:val="0"/>
          <w:numId w:val="16"/>
        </w:numPr>
        <w:ind w:leftChars="0" w:left="284" w:hanging="284"/>
        <w:rPr>
          <w:rFonts w:ascii="標楷體" w:eastAsia="標楷體" w:hAnsi="標楷體"/>
          <w:szCs w:val="24"/>
        </w:rPr>
      </w:pPr>
      <w:r>
        <w:rPr>
          <w:rFonts w:ascii="標楷體" w:eastAsia="標楷體" w:hAnsi="標楷體" w:hint="eastAsia"/>
          <w:szCs w:val="24"/>
        </w:rPr>
        <w:t>【</w:t>
      </w:r>
      <w:r w:rsidR="001A5363">
        <w:rPr>
          <w:rFonts w:ascii="標楷體" w:eastAsia="標楷體" w:hAnsi="標楷體" w:hint="eastAsia"/>
          <w:szCs w:val="24"/>
        </w:rPr>
        <w:t>課程/活動</w:t>
      </w:r>
      <w:r w:rsidR="00C76519" w:rsidRPr="00C76519">
        <w:rPr>
          <w:rFonts w:ascii="標楷體" w:eastAsia="標楷體" w:hAnsi="標楷體" w:hint="eastAsia"/>
          <w:szCs w:val="24"/>
        </w:rPr>
        <w:t>認列</w:t>
      </w:r>
      <w:r w:rsidR="00381E50">
        <w:rPr>
          <w:rFonts w:ascii="標楷體" w:eastAsia="標楷體" w:hAnsi="標楷體" w:hint="eastAsia"/>
          <w:szCs w:val="24"/>
        </w:rPr>
        <w:t>申請</w:t>
      </w:r>
      <w:r>
        <w:rPr>
          <w:rFonts w:ascii="標楷體" w:eastAsia="標楷體" w:hAnsi="標楷體" w:hint="eastAsia"/>
          <w:szCs w:val="24"/>
        </w:rPr>
        <w:t>】</w:t>
      </w:r>
    </w:p>
    <w:p w:rsidR="00403517" w:rsidRPr="009B0198" w:rsidRDefault="00403517" w:rsidP="009B0198">
      <w:pPr>
        <w:rPr>
          <w:rFonts w:ascii="標楷體" w:eastAsia="標楷體" w:hAnsi="標楷體"/>
          <w:szCs w:val="24"/>
        </w:rPr>
      </w:pPr>
      <w:r w:rsidRPr="00403517">
        <w:rPr>
          <w:noProof/>
        </w:rPr>
        <mc:AlternateContent>
          <mc:Choice Requires="wps">
            <w:drawing>
              <wp:anchor distT="45720" distB="45720" distL="114300" distR="114300" simplePos="0" relativeHeight="251661312" behindDoc="0" locked="0" layoutInCell="1" allowOverlap="1">
                <wp:simplePos x="0" y="0"/>
                <wp:positionH relativeFrom="margin">
                  <wp:posOffset>1210945</wp:posOffset>
                </wp:positionH>
                <wp:positionV relativeFrom="paragraph">
                  <wp:posOffset>156845</wp:posOffset>
                </wp:positionV>
                <wp:extent cx="3267075" cy="1404620"/>
                <wp:effectExtent l="0" t="0" r="28575" b="13970"/>
                <wp:wrapSquare wrapText="bothSides"/>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1404620"/>
                        </a:xfrm>
                        <a:prstGeom prst="rect">
                          <a:avLst/>
                        </a:prstGeom>
                        <a:solidFill>
                          <a:srgbClr val="FFFFFF"/>
                        </a:solidFill>
                        <a:ln w="9525">
                          <a:solidFill>
                            <a:srgbClr val="000000"/>
                          </a:solidFill>
                          <a:miter lim="800000"/>
                          <a:headEnd/>
                          <a:tailEnd/>
                        </a:ln>
                      </wps:spPr>
                      <wps:txbx>
                        <w:txbxContent>
                          <w:p w:rsidR="00403517" w:rsidRDefault="00403517">
                            <w:r>
                              <w:rPr>
                                <w:rFonts w:ascii="標楷體" w:eastAsia="標楷體" w:hAnsi="標楷體" w:hint="eastAsia"/>
                                <w:szCs w:val="24"/>
                              </w:rPr>
                              <w:t>申請人</w:t>
                            </w:r>
                            <w:r w:rsidRPr="00640F59">
                              <w:rPr>
                                <w:rFonts w:ascii="標楷體" w:eastAsia="標楷體" w:hAnsi="標楷體" w:hint="eastAsia"/>
                                <w:szCs w:val="24"/>
                              </w:rPr>
                              <w:t>填寫申請</w:t>
                            </w:r>
                            <w:r w:rsidR="00D609BD">
                              <w:rPr>
                                <w:rFonts w:ascii="標楷體" w:eastAsia="標楷體" w:hAnsi="標楷體" w:hint="eastAsia"/>
                                <w:szCs w:val="24"/>
                              </w:rPr>
                              <w:t>表</w:t>
                            </w:r>
                            <w:r w:rsidRPr="00640F59">
                              <w:rPr>
                                <w:rFonts w:ascii="標楷體" w:eastAsia="標楷體" w:hAnsi="標楷體" w:hint="eastAsia"/>
                                <w:szCs w:val="24"/>
                              </w:rPr>
                              <w:t>並檢附活動/課程內容資料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95.35pt;margin-top:12.35pt;width:257.25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">
                <v:textbox style="mso-fit-shape-to-text:t">
                  <w:txbxContent>
                    <w:p w:rsidR="00403517" w:rsidRDefault="00403517">
                      <w:r>
                        <w:rPr>
                          <w:rFonts w:ascii="標楷體" w:eastAsia="標楷體" w:hAnsi="標楷體" w:hint="eastAsia"/>
                          <w:szCs w:val="24"/>
                        </w:rPr>
                        <w:t>申請人</w:t>
                      </w:r>
                      <w:r w:rsidRPr="00640F59">
                        <w:rPr>
                          <w:rFonts w:ascii="標楷體" w:eastAsia="標楷體" w:hAnsi="標楷體" w:hint="eastAsia"/>
                          <w:szCs w:val="24"/>
                        </w:rPr>
                        <w:t>填寫申請</w:t>
                      </w:r>
                      <w:r w:rsidR="00D609BD">
                        <w:rPr>
                          <w:rFonts w:ascii="標楷體" w:eastAsia="標楷體" w:hAnsi="標楷體" w:hint="eastAsia"/>
                          <w:szCs w:val="24"/>
                        </w:rPr>
                        <w:t>表</w:t>
                      </w:r>
                      <w:r w:rsidRPr="00640F59">
                        <w:rPr>
                          <w:rFonts w:ascii="標楷體" w:eastAsia="標楷體" w:hAnsi="標楷體" w:hint="eastAsia"/>
                          <w:szCs w:val="24"/>
                        </w:rPr>
                        <w:t>並檢附活動/課程內容資料</w:t>
                      </w:r>
                    </w:p>
                  </w:txbxContent>
                </v:textbox>
                <w10:wrap type="square" anchorx="margin"/>
              </v:shape>
            </w:pict>
          </mc:Fallback>
        </mc:AlternateContent>
      </w:r>
    </w:p>
    <w:p w:rsidR="00403517" w:rsidRDefault="00403517" w:rsidP="00EA0187">
      <w:pPr>
        <w:pStyle w:val="a3"/>
        <w:ind w:leftChars="0" w:left="284"/>
        <w:rPr>
          <w:rFonts w:ascii="標楷體" w:eastAsia="標楷體" w:hAnsi="標楷體"/>
          <w:szCs w:val="24"/>
        </w:rPr>
      </w:pPr>
    </w:p>
    <w:p w:rsidR="00403517" w:rsidRDefault="006D6970" w:rsidP="00EA0187">
      <w:pPr>
        <w:pStyle w:val="a3"/>
        <w:ind w:leftChars="0" w:left="284"/>
        <w:rPr>
          <w:rFonts w:ascii="標楷體" w:eastAsia="標楷體" w:hAnsi="標楷體"/>
          <w:szCs w:val="24"/>
        </w:rPr>
      </w:pPr>
      <w:r w:rsidRPr="00E350E8">
        <w:rPr>
          <w:rFonts w:ascii="標楷體" w:eastAsia="標楷體" w:hAnsi="標楷體"/>
          <w:noProof/>
          <w:szCs w:val="24"/>
        </w:rPr>
        <mc:AlternateContent>
          <mc:Choice Requires="wps">
            <w:drawing>
              <wp:anchor distT="45720" distB="45720" distL="114300" distR="114300" simplePos="0" relativeHeight="251659264" behindDoc="1" locked="0" layoutInCell="1" allowOverlap="1">
                <wp:simplePos x="0" y="0"/>
                <wp:positionH relativeFrom="column">
                  <wp:posOffset>2747093</wp:posOffset>
                </wp:positionH>
                <wp:positionV relativeFrom="paragraph">
                  <wp:posOffset>61678</wp:posOffset>
                </wp:positionV>
                <wp:extent cx="2504661" cy="285750"/>
                <wp:effectExtent l="0" t="0" r="0"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4661" cy="285750"/>
                        </a:xfrm>
                        <a:prstGeom prst="rect">
                          <a:avLst/>
                        </a:prstGeom>
                        <a:solidFill>
                          <a:srgbClr val="FFFFFF"/>
                        </a:solidFill>
                        <a:ln w="9525">
                          <a:noFill/>
                          <a:miter lim="800000"/>
                          <a:headEnd/>
                          <a:tailEnd/>
                        </a:ln>
                      </wps:spPr>
                      <wps:txbx>
                        <w:txbxContent>
                          <w:p w:rsidR="00E350E8" w:rsidRPr="006D6970" w:rsidRDefault="00953C44">
                            <w:pPr>
                              <w:rPr>
                                <w:rFonts w:ascii="標楷體" w:eastAsia="標楷體" w:hAnsi="標楷體"/>
                                <w:color w:val="FF0000"/>
                              </w:rPr>
                            </w:pPr>
                            <w:r>
                              <w:rPr>
                                <w:rFonts w:ascii="標楷體" w:eastAsia="標楷體" w:hAnsi="標楷體" w:hint="eastAsia"/>
                                <w:color w:val="FF0000"/>
                              </w:rPr>
                              <w:t>紙本</w:t>
                            </w:r>
                            <w:r w:rsidR="006D6970" w:rsidRPr="006D6970">
                              <w:rPr>
                                <w:rFonts w:ascii="標楷體" w:eastAsia="標楷體" w:hAnsi="標楷體" w:hint="eastAsia"/>
                                <w:color w:val="FF0000"/>
                              </w:rPr>
                              <w:t>申請</w:t>
                            </w:r>
                            <w:r w:rsidR="006F6F27">
                              <w:rPr>
                                <w:rFonts w:ascii="標楷體" w:eastAsia="標楷體" w:hAnsi="標楷體" w:hint="eastAsia"/>
                                <w:color w:val="FF0000"/>
                              </w:rPr>
                              <w:t>表</w:t>
                            </w:r>
                            <w:r w:rsidR="006D6970" w:rsidRPr="006D6970">
                              <w:rPr>
                                <w:rFonts w:ascii="標楷體" w:eastAsia="標楷體" w:hAnsi="標楷體" w:hint="eastAsia"/>
                                <w:color w:val="FF0000"/>
                              </w:rPr>
                              <w:t>需</w:t>
                            </w:r>
                            <w:r w:rsidR="00E350E8" w:rsidRPr="006D6970">
                              <w:rPr>
                                <w:rFonts w:ascii="標楷體" w:eastAsia="標楷體" w:hAnsi="標楷體" w:hint="eastAsia"/>
                                <w:color w:val="FF0000"/>
                              </w:rPr>
                              <w:t>經系所</w:t>
                            </w:r>
                            <w:r w:rsidR="006D6970" w:rsidRPr="006D6970">
                              <w:rPr>
                                <w:rFonts w:ascii="標楷體" w:eastAsia="標楷體" w:hAnsi="標楷體" w:hint="eastAsia"/>
                                <w:color w:val="FF0000"/>
                              </w:rPr>
                              <w:t>單位</w:t>
                            </w:r>
                            <w:r w:rsidR="00E350E8" w:rsidRPr="006D6970">
                              <w:rPr>
                                <w:rFonts w:ascii="標楷體" w:eastAsia="標楷體" w:hAnsi="標楷體"/>
                                <w:color w:val="FF0000"/>
                              </w:rPr>
                              <w:t>主管</w:t>
                            </w:r>
                            <w:r w:rsidR="006D6970" w:rsidRPr="006D6970">
                              <w:rPr>
                                <w:rFonts w:ascii="標楷體" w:eastAsia="標楷體" w:hAnsi="標楷體" w:hint="eastAsia"/>
                                <w:color w:val="FF0000"/>
                              </w:rPr>
                              <w:t>核章</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16.3pt;margin-top:4.85pt;width:197.2pt;height:2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" stroked="f">
                <v:textbox>
                  <w:txbxContent>
                    <w:p w:rsidR="00E350E8" w:rsidRPr="006D6970" w:rsidRDefault="00953C44">
                      <w:pPr>
                        <w:rPr>
                          <w:rFonts w:ascii="標楷體" w:eastAsia="標楷體" w:hAnsi="標楷體"/>
                          <w:color w:val="FF0000"/>
                        </w:rPr>
                      </w:pPr>
                      <w:r>
                        <w:rPr>
                          <w:rFonts w:ascii="標楷體" w:eastAsia="標楷體" w:hAnsi="標楷體" w:hint="eastAsia"/>
                          <w:color w:val="FF0000"/>
                        </w:rPr>
                        <w:t>紙本</w:t>
                      </w:r>
                      <w:r w:rsidR="006D6970" w:rsidRPr="006D6970">
                        <w:rPr>
                          <w:rFonts w:ascii="標楷體" w:eastAsia="標楷體" w:hAnsi="標楷體" w:hint="eastAsia"/>
                          <w:color w:val="FF0000"/>
                        </w:rPr>
                        <w:t>申請</w:t>
                      </w:r>
                      <w:r w:rsidR="006F6F27">
                        <w:rPr>
                          <w:rFonts w:ascii="標楷體" w:eastAsia="標楷體" w:hAnsi="標楷體" w:hint="eastAsia"/>
                          <w:color w:val="FF0000"/>
                        </w:rPr>
                        <w:t>表</w:t>
                      </w:r>
                      <w:r w:rsidR="006D6970" w:rsidRPr="006D6970">
                        <w:rPr>
                          <w:rFonts w:ascii="標楷體" w:eastAsia="標楷體" w:hAnsi="標楷體" w:hint="eastAsia"/>
                          <w:color w:val="FF0000"/>
                        </w:rPr>
                        <w:t>需</w:t>
                      </w:r>
                      <w:r w:rsidR="00E350E8" w:rsidRPr="006D6970">
                        <w:rPr>
                          <w:rFonts w:ascii="標楷體" w:eastAsia="標楷體" w:hAnsi="標楷體" w:hint="eastAsia"/>
                          <w:color w:val="FF0000"/>
                        </w:rPr>
                        <w:t>經系所</w:t>
                      </w:r>
                      <w:r w:rsidR="006D6970" w:rsidRPr="006D6970">
                        <w:rPr>
                          <w:rFonts w:ascii="標楷體" w:eastAsia="標楷體" w:hAnsi="標楷體" w:hint="eastAsia"/>
                          <w:color w:val="FF0000"/>
                        </w:rPr>
                        <w:t>單位</w:t>
                      </w:r>
                      <w:r w:rsidR="00E350E8" w:rsidRPr="006D6970">
                        <w:rPr>
                          <w:rFonts w:ascii="標楷體" w:eastAsia="標楷體" w:hAnsi="標楷體"/>
                          <w:color w:val="FF0000"/>
                        </w:rPr>
                        <w:t>主管</w:t>
                      </w:r>
                      <w:r w:rsidR="006D6970" w:rsidRPr="006D6970">
                        <w:rPr>
                          <w:rFonts w:ascii="標楷體" w:eastAsia="標楷體" w:hAnsi="標楷體" w:hint="eastAsia"/>
                          <w:color w:val="FF0000"/>
                        </w:rPr>
                        <w:t>核章</w:t>
                      </w:r>
                    </w:p>
                  </w:txbxContent>
                </v:textbox>
              </v:shape>
            </w:pict>
          </mc:Fallback>
        </mc:AlternateContent>
      </w:r>
      <w:r>
        <w:rPr>
          <w:rFonts w:ascii="標楷體" w:eastAsia="標楷體" w:hAnsi="標楷體"/>
          <w:noProof/>
          <w:szCs w:val="24"/>
        </w:rPr>
        <mc:AlternateContent>
          <mc:Choice Requires="wps">
            <w:drawing>
              <wp:anchor distT="0" distB="0" distL="114300" distR="114300" simplePos="0" relativeHeight="251670528" behindDoc="0" locked="0" layoutInCell="1" allowOverlap="1" wp14:anchorId="03B9CDB3" wp14:editId="0A14F5FE">
                <wp:simplePos x="0" y="0"/>
                <wp:positionH relativeFrom="column">
                  <wp:posOffset>2762885</wp:posOffset>
                </wp:positionH>
                <wp:positionV relativeFrom="paragraph">
                  <wp:posOffset>1508599</wp:posOffset>
                </wp:positionV>
                <wp:extent cx="0" cy="340995"/>
                <wp:effectExtent l="76200" t="0" r="76200" b="59055"/>
                <wp:wrapNone/>
                <wp:docPr id="6" name="直線單箭頭接點 6"/>
                <wp:cNvGraphicFramePr/>
                <a:graphic xmlns:a="http://schemas.openxmlformats.org/drawingml/2006/main">
                  <a:graphicData uri="http://schemas.microsoft.com/office/word/2010/wordprocessingShape">
                    <wps:wsp>
                      <wps:cNvCnPr/>
                      <wps:spPr>
                        <a:xfrm>
                          <a:off x="0" y="0"/>
                          <a:ext cx="0" cy="3409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4F466EA" id="_x0000_t32" coordsize="21600,21600" o:spt="32" o:oned="t" path="m,l21600,21600e" filled="f">
                <v:path arrowok="t" fillok="f" o:connecttype="none"/>
                <o:lock v:ext="edit" shapetype="t"/>
              </v:shapetype>
              <v:shape id="直線單箭頭接點 6" o:spid="_x0000_s1026" type="#_x0000_t32" style="position:absolute;margin-left:217.55pt;margin-top:118.8pt;width:0;height:26.8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" strokecolor="black [3200]" strokeweight=".5pt">
                <v:stroke endarrow="block" joinstyle="miter"/>
              </v:shape>
            </w:pict>
          </mc:Fallback>
        </mc:AlternateContent>
      </w:r>
      <w:r>
        <w:rPr>
          <w:rFonts w:ascii="標楷體" w:eastAsia="標楷體" w:hAnsi="標楷體"/>
          <w:noProof/>
          <w:szCs w:val="24"/>
        </w:rPr>
        <mc:AlternateContent>
          <mc:Choice Requires="wps">
            <w:drawing>
              <wp:anchor distT="0" distB="0" distL="114300" distR="114300" simplePos="0" relativeHeight="251668480" behindDoc="0" locked="0" layoutInCell="1" allowOverlap="1">
                <wp:simplePos x="0" y="0"/>
                <wp:positionH relativeFrom="column">
                  <wp:posOffset>2762165</wp:posOffset>
                </wp:positionH>
                <wp:positionV relativeFrom="paragraph">
                  <wp:posOffset>68561</wp:posOffset>
                </wp:positionV>
                <wp:extent cx="0" cy="341194"/>
                <wp:effectExtent l="76200" t="0" r="76200" b="59055"/>
                <wp:wrapNone/>
                <wp:docPr id="5" name="直線單箭頭接點 5"/>
                <wp:cNvGraphicFramePr/>
                <a:graphic xmlns:a="http://schemas.openxmlformats.org/drawingml/2006/main">
                  <a:graphicData uri="http://schemas.microsoft.com/office/word/2010/wordprocessingShape">
                    <wps:wsp>
                      <wps:cNvCnPr/>
                      <wps:spPr>
                        <a:xfrm>
                          <a:off x="0" y="0"/>
                          <a:ext cx="0" cy="34119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9808F92" id="直線單箭頭接點 5" o:spid="_x0000_s1026" type="#_x0000_t32" style="position:absolute;margin-left:217.5pt;margin-top:5.4pt;width:0;height:26.8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" strokecolor="black [3200]" strokeweight=".5pt">
                <v:stroke endarrow="block" joinstyle="miter"/>
              </v:shape>
            </w:pict>
          </mc:Fallback>
        </mc:AlternateContent>
      </w:r>
      <w:r w:rsidR="00032A56" w:rsidRPr="00403517">
        <w:rPr>
          <w:rFonts w:ascii="標楷體" w:eastAsia="標楷體" w:hAnsi="標楷體"/>
          <w:noProof/>
          <w:szCs w:val="24"/>
        </w:rPr>
        <mc:AlternateContent>
          <mc:Choice Requires="wps">
            <w:drawing>
              <wp:anchor distT="45720" distB="45720" distL="114300" distR="114300" simplePos="0" relativeHeight="251663360" behindDoc="1" locked="0" layoutInCell="1" allowOverlap="1" wp14:anchorId="7C7D47E7" wp14:editId="6D3C5D94">
                <wp:simplePos x="0" y="0"/>
                <wp:positionH relativeFrom="margin">
                  <wp:posOffset>236855</wp:posOffset>
                </wp:positionH>
                <wp:positionV relativeFrom="paragraph">
                  <wp:posOffset>464185</wp:posOffset>
                </wp:positionV>
                <wp:extent cx="5158105" cy="1404620"/>
                <wp:effectExtent l="0" t="0" r="23495" b="13970"/>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8105" cy="1404620"/>
                        </a:xfrm>
                        <a:prstGeom prst="rect">
                          <a:avLst/>
                        </a:prstGeom>
                        <a:solidFill>
                          <a:srgbClr val="FFFFFF"/>
                        </a:solidFill>
                        <a:ln w="9525">
                          <a:solidFill>
                            <a:srgbClr val="000000"/>
                          </a:solidFill>
                          <a:miter lim="800000"/>
                          <a:headEnd/>
                          <a:tailEnd/>
                        </a:ln>
                      </wps:spPr>
                      <wps:txbx>
                        <w:txbxContent>
                          <w:p w:rsidR="00403517" w:rsidRPr="00403517" w:rsidRDefault="00403517" w:rsidP="00032A56">
                            <w:pPr>
                              <w:pStyle w:val="a3"/>
                              <w:ind w:leftChars="0" w:left="360"/>
                              <w:jc w:val="center"/>
                              <w:rPr>
                                <w:rFonts w:ascii="Times New Roman" w:eastAsia="標楷體" w:hAnsi="Times New Roman" w:cs="Times New Roman"/>
                                <w:szCs w:val="24"/>
                              </w:rPr>
                            </w:pPr>
                            <w:r w:rsidRPr="00403517">
                              <w:rPr>
                                <w:rFonts w:ascii="Times New Roman" w:eastAsia="標楷體" w:hAnsi="Times New Roman" w:cs="Times New Roman"/>
                                <w:szCs w:val="24"/>
                              </w:rPr>
                              <w:t>以下兩項程序</w:t>
                            </w:r>
                            <w:r w:rsidR="00171CF9" w:rsidRPr="008A760B">
                              <w:rPr>
                                <w:rFonts w:ascii="Times New Roman" w:eastAsia="標楷體" w:hAnsi="Times New Roman" w:cs="Times New Roman" w:hint="eastAsia"/>
                                <w:b/>
                                <w:color w:val="0000FF"/>
                                <w:szCs w:val="24"/>
                              </w:rPr>
                              <w:t>皆須</w:t>
                            </w:r>
                            <w:r w:rsidR="00171CF9" w:rsidRPr="008A760B">
                              <w:rPr>
                                <w:rFonts w:ascii="Times New Roman" w:eastAsia="標楷體" w:hAnsi="Times New Roman" w:cs="Times New Roman"/>
                                <w:b/>
                                <w:color w:val="0000FF"/>
                                <w:szCs w:val="24"/>
                              </w:rPr>
                              <w:t>完成</w:t>
                            </w:r>
                            <w:r w:rsidRPr="00403517">
                              <w:rPr>
                                <w:rFonts w:ascii="Times New Roman" w:eastAsia="標楷體" w:hAnsi="Times New Roman" w:cs="Times New Roman"/>
                                <w:szCs w:val="24"/>
                              </w:rPr>
                              <w:t>：</w:t>
                            </w:r>
                          </w:p>
                          <w:p w:rsidR="00403517" w:rsidRPr="00403517" w:rsidRDefault="00032A56" w:rsidP="00032A56">
                            <w:pPr>
                              <w:pStyle w:val="a3"/>
                              <w:ind w:leftChars="0" w:left="360"/>
                              <w:rPr>
                                <w:rFonts w:ascii="Times New Roman" w:eastAsia="標楷體" w:hAnsi="Times New Roman" w:cs="Times New Roman"/>
                                <w:szCs w:val="24"/>
                              </w:rPr>
                            </w:pPr>
                            <w:r>
                              <w:rPr>
                                <w:rFonts w:ascii="Times New Roman" w:eastAsia="標楷體" w:hAnsi="Times New Roman" w:cs="Times New Roman" w:hint="eastAsia"/>
                                <w:szCs w:val="24"/>
                              </w:rPr>
                              <w:t>1</w:t>
                            </w:r>
                            <w:r>
                              <w:rPr>
                                <w:rFonts w:ascii="Times New Roman" w:eastAsia="標楷體" w:hAnsi="Times New Roman" w:cs="Times New Roman"/>
                                <w:szCs w:val="24"/>
                              </w:rPr>
                              <w:t>.</w:t>
                            </w:r>
                            <w:r w:rsidR="00403517" w:rsidRPr="00403517">
                              <w:rPr>
                                <w:rFonts w:ascii="Times New Roman" w:eastAsia="標楷體" w:hAnsi="Times New Roman" w:cs="Times New Roman"/>
                                <w:szCs w:val="24"/>
                              </w:rPr>
                              <w:t>繳交</w:t>
                            </w:r>
                            <w:r w:rsidR="00403517" w:rsidRPr="00A23061">
                              <w:rPr>
                                <w:rFonts w:ascii="Times New Roman" w:eastAsia="標楷體" w:hAnsi="Times New Roman" w:cs="Times New Roman"/>
                                <w:color w:val="FF0000"/>
                                <w:szCs w:val="24"/>
                              </w:rPr>
                              <w:t>紙本</w:t>
                            </w:r>
                            <w:r w:rsidR="00403517" w:rsidRPr="00403517">
                              <w:rPr>
                                <w:rFonts w:ascii="Times New Roman" w:eastAsia="標楷體" w:hAnsi="Times New Roman" w:cs="Times New Roman"/>
                                <w:szCs w:val="24"/>
                              </w:rPr>
                              <w:t>申請</w:t>
                            </w:r>
                            <w:r w:rsidR="00D609BD">
                              <w:rPr>
                                <w:rFonts w:ascii="Times New Roman" w:eastAsia="標楷體" w:hAnsi="Times New Roman" w:cs="Times New Roman" w:hint="eastAsia"/>
                                <w:szCs w:val="24"/>
                              </w:rPr>
                              <w:t>表</w:t>
                            </w:r>
                            <w:r w:rsidR="00403517" w:rsidRPr="00403517">
                              <w:rPr>
                                <w:rFonts w:ascii="Times New Roman" w:eastAsia="標楷體" w:hAnsi="Times New Roman" w:cs="Times New Roman"/>
                                <w:szCs w:val="24"/>
                              </w:rPr>
                              <w:t>資料與檢附活動</w:t>
                            </w:r>
                            <w:r w:rsidR="00403517" w:rsidRPr="00403517">
                              <w:rPr>
                                <w:rFonts w:ascii="Times New Roman" w:eastAsia="標楷體" w:hAnsi="Times New Roman" w:cs="Times New Roman"/>
                                <w:szCs w:val="24"/>
                              </w:rPr>
                              <w:t>/</w:t>
                            </w:r>
                            <w:r w:rsidR="00403517" w:rsidRPr="00403517">
                              <w:rPr>
                                <w:rFonts w:ascii="Times New Roman" w:eastAsia="標楷體" w:hAnsi="Times New Roman" w:cs="Times New Roman"/>
                                <w:szCs w:val="24"/>
                              </w:rPr>
                              <w:t>課程內容資料</w:t>
                            </w:r>
                            <w:r w:rsidR="00A23061">
                              <w:rPr>
                                <w:rFonts w:ascii="Times New Roman" w:eastAsia="標楷體" w:hAnsi="Times New Roman" w:cs="Times New Roman" w:hint="eastAsia"/>
                                <w:szCs w:val="24"/>
                              </w:rPr>
                              <w:t>至</w:t>
                            </w:r>
                            <w:r w:rsidR="00A23061">
                              <w:rPr>
                                <w:rFonts w:ascii="Times New Roman" w:eastAsia="標楷體" w:hAnsi="Times New Roman" w:cs="Times New Roman"/>
                                <w:szCs w:val="24"/>
                              </w:rPr>
                              <w:t>研究誠信辦公室</w:t>
                            </w:r>
                          </w:p>
                          <w:p w:rsidR="00403517" w:rsidRPr="00032A56" w:rsidRDefault="00032A56" w:rsidP="00032A56">
                            <w:pPr>
                              <w:pStyle w:val="a3"/>
                              <w:ind w:leftChars="0" w:left="360"/>
                              <w:rPr>
                                <w:rFonts w:ascii="Times New Roman" w:hAnsi="Times New Roman" w:cs="Times New Roman"/>
                              </w:rPr>
                            </w:pPr>
                            <w:r w:rsidRPr="00032A56">
                              <w:rPr>
                                <w:rFonts w:ascii="Times New Roman" w:eastAsia="標楷體" w:hAnsi="Times New Roman" w:cs="Times New Roman"/>
                                <w:szCs w:val="24"/>
                              </w:rPr>
                              <w:t>2.</w:t>
                            </w:r>
                            <w:r w:rsidRPr="00032A56">
                              <w:rPr>
                                <w:rFonts w:ascii="Times New Roman" w:eastAsia="標楷體" w:hAnsi="Times New Roman" w:cs="Times New Roman"/>
                                <w:color w:val="FF0000"/>
                                <w:szCs w:val="24"/>
                              </w:rPr>
                              <w:t>Email</w:t>
                            </w:r>
                            <w:r w:rsidRPr="00032A56">
                              <w:rPr>
                                <w:rFonts w:ascii="Times New Roman" w:eastAsia="標楷體" w:hAnsi="Times New Roman" w:cs="Times New Roman"/>
                                <w:color w:val="000000"/>
                                <w:szCs w:val="24"/>
                              </w:rPr>
                              <w:t>申請</w:t>
                            </w:r>
                            <w:r w:rsidR="00D609BD">
                              <w:rPr>
                                <w:rFonts w:ascii="Times New Roman" w:eastAsia="標楷體" w:hAnsi="Times New Roman" w:cs="Times New Roman" w:hint="eastAsia"/>
                                <w:color w:val="000000"/>
                                <w:szCs w:val="24"/>
                              </w:rPr>
                              <w:t>表</w:t>
                            </w:r>
                            <w:r w:rsidRPr="00032A56">
                              <w:rPr>
                                <w:rFonts w:ascii="Times New Roman" w:eastAsia="標楷體" w:hAnsi="Times New Roman" w:cs="Times New Roman"/>
                                <w:color w:val="000000"/>
                                <w:szCs w:val="24"/>
                              </w:rPr>
                              <w:t>Excel</w:t>
                            </w:r>
                            <w:r w:rsidRPr="00032A56">
                              <w:rPr>
                                <w:rFonts w:ascii="Times New Roman" w:eastAsia="標楷體" w:hAnsi="Times New Roman" w:cs="Times New Roman"/>
                                <w:color w:val="000000"/>
                                <w:szCs w:val="24"/>
                              </w:rPr>
                              <w:t>檔與活動</w:t>
                            </w:r>
                            <w:r w:rsidRPr="00032A56">
                              <w:rPr>
                                <w:rFonts w:ascii="Times New Roman" w:eastAsia="標楷體" w:hAnsi="Times New Roman" w:cs="Times New Roman"/>
                                <w:color w:val="000000"/>
                                <w:szCs w:val="24"/>
                              </w:rPr>
                              <w:t>/</w:t>
                            </w:r>
                            <w:r w:rsidRPr="00032A56">
                              <w:rPr>
                                <w:rFonts w:ascii="Times New Roman" w:eastAsia="標楷體" w:hAnsi="Times New Roman" w:cs="Times New Roman"/>
                                <w:color w:val="000000"/>
                                <w:szCs w:val="24"/>
                              </w:rPr>
                              <w:t>課程內容資料至</w:t>
                            </w:r>
                            <w:r w:rsidRPr="007D23C0">
                              <w:rPr>
                                <w:rFonts w:ascii="Times New Roman" w:eastAsia="標楷體" w:hAnsi="Times New Roman" w:cs="Times New Roman"/>
                                <w:color w:val="0000FF"/>
                                <w:szCs w:val="24"/>
                              </w:rPr>
                              <w:t>ntuori@ntu.edu.tw</w:t>
                            </w:r>
                          </w:p>
                          <w:p w:rsidR="00032A56" w:rsidRPr="00032A56" w:rsidRDefault="00032A56" w:rsidP="00032A56">
                            <w:pPr>
                              <w:ind w:firstLineChars="100" w:firstLine="240"/>
                              <w:rPr>
                                <w:rFonts w:ascii="Times New Roman" w:hAnsi="Times New Roman" w:cs="Times New Roman"/>
                              </w:rPr>
                            </w:pPr>
                            <w:r w:rsidRPr="00032A56">
                              <w:rPr>
                                <w:rStyle w:val="a9"/>
                                <w:rFonts w:ascii="Times New Roman" w:eastAsia="標楷體" w:hAnsi="Times New Roman" w:cs="Times New Roman"/>
                                <w:color w:val="auto"/>
                                <w:szCs w:val="24"/>
                                <w:u w:val="none"/>
                              </w:rPr>
                              <w:t>(</w:t>
                            </w:r>
                            <w:r w:rsidRPr="00032A56">
                              <w:rPr>
                                <w:rStyle w:val="a9"/>
                                <w:rFonts w:ascii="Times New Roman" w:eastAsia="標楷體" w:hAnsi="Times New Roman" w:cs="Times New Roman" w:hint="eastAsia"/>
                                <w:color w:val="auto"/>
                                <w:szCs w:val="24"/>
                                <w:u w:val="none"/>
                              </w:rPr>
                              <w:t>研究誠信辦公室</w:t>
                            </w:r>
                            <w:r w:rsidRPr="00032A56">
                              <w:rPr>
                                <w:rStyle w:val="a9"/>
                                <w:rFonts w:ascii="Times New Roman" w:eastAsia="標楷體" w:hAnsi="Times New Roman" w:cs="Times New Roman"/>
                                <w:color w:val="auto"/>
                                <w:szCs w:val="24"/>
                                <w:u w:val="none"/>
                              </w:rPr>
                              <w:t>確認資料完整將寄送</w:t>
                            </w:r>
                            <w:r w:rsidRPr="00032A56">
                              <w:rPr>
                                <w:rStyle w:val="a9"/>
                                <w:rFonts w:ascii="Times New Roman" w:eastAsia="標楷體" w:hAnsi="Times New Roman" w:cs="Times New Roman"/>
                                <w:color w:val="auto"/>
                                <w:szCs w:val="24"/>
                                <w:u w:val="none"/>
                              </w:rPr>
                              <w:t>Email</w:t>
                            </w:r>
                            <w:r w:rsidRPr="00032A56">
                              <w:rPr>
                                <w:rStyle w:val="a9"/>
                                <w:rFonts w:ascii="Times New Roman" w:eastAsia="標楷體" w:hAnsi="Times New Roman" w:cs="Times New Roman" w:hint="eastAsia"/>
                                <w:color w:val="auto"/>
                                <w:szCs w:val="24"/>
                                <w:u w:val="none"/>
                              </w:rPr>
                              <w:t>通知</w:t>
                            </w:r>
                            <w:r w:rsidRPr="00032A56">
                              <w:rPr>
                                <w:rStyle w:val="a9"/>
                                <w:rFonts w:ascii="Times New Roman" w:eastAsia="標楷體" w:hAnsi="Times New Roman" w:cs="Times New Roman"/>
                                <w:color w:val="auto"/>
                                <w:szCs w:val="24"/>
                                <w:u w:val="none"/>
                              </w:rPr>
                              <w:t>申請人</w:t>
                            </w:r>
                            <w:r w:rsidRPr="007D23C0">
                              <w:rPr>
                                <w:rStyle w:val="a9"/>
                                <w:rFonts w:ascii="Times New Roman" w:eastAsia="標楷體" w:hAnsi="Times New Roman" w:cs="Times New Roman"/>
                                <w:color w:val="0000FF"/>
                                <w:szCs w:val="24"/>
                                <w:u w:val="none"/>
                              </w:rPr>
                              <w:t>申請</w:t>
                            </w:r>
                            <w:r w:rsidR="00D609BD">
                              <w:rPr>
                                <w:rStyle w:val="a9"/>
                                <w:rFonts w:ascii="Times New Roman" w:eastAsia="標楷體" w:hAnsi="Times New Roman" w:cs="Times New Roman" w:hint="eastAsia"/>
                                <w:color w:val="0000FF"/>
                                <w:szCs w:val="24"/>
                                <w:u w:val="none"/>
                              </w:rPr>
                              <w:t>表</w:t>
                            </w:r>
                            <w:r w:rsidRPr="007D23C0">
                              <w:rPr>
                                <w:rStyle w:val="a9"/>
                                <w:rFonts w:ascii="Times New Roman" w:eastAsia="標楷體" w:hAnsi="Times New Roman" w:cs="Times New Roman"/>
                                <w:color w:val="0000FF"/>
                                <w:szCs w:val="24"/>
                                <w:u w:val="none"/>
                              </w:rPr>
                              <w:t>收件號</w:t>
                            </w:r>
                            <w:r w:rsidRPr="00032A56">
                              <w:rPr>
                                <w:rStyle w:val="a9"/>
                                <w:rFonts w:ascii="Times New Roman" w:eastAsia="標楷體" w:hAnsi="Times New Roman" w:cs="Times New Roman"/>
                                <w:color w:val="auto"/>
                                <w:szCs w:val="24"/>
                                <w:u w:val="none"/>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7D47E7" id="_x0000_t202" coordsize="21600,21600" o:spt="202" path="m,l,21600r21600,l21600,xe">
                <v:stroke joinstyle="miter"/>
                <v:path gradientshapeok="t" o:connecttype="rect"/>
              </v:shapetype>
              <v:shape id="_x0000_s1028" type="#_x0000_t202" style="position:absolute;left:0;text-align:left;margin-left:18.65pt;margin-top:36.55pt;width:406.15pt;height:110.6pt;z-index:-2516531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">
                <v:textbox style="mso-fit-shape-to-text:t">
                  <w:txbxContent>
                    <w:p w:rsidR="00403517" w:rsidRPr="00403517" w:rsidRDefault="00403517" w:rsidP="00032A56">
                      <w:pPr>
                        <w:pStyle w:val="a3"/>
                        <w:ind w:leftChars="0" w:left="360"/>
                        <w:jc w:val="center"/>
                        <w:rPr>
                          <w:rFonts w:ascii="Times New Roman" w:eastAsia="標楷體" w:hAnsi="Times New Roman" w:cs="Times New Roman"/>
                          <w:szCs w:val="24"/>
                        </w:rPr>
                      </w:pPr>
                      <w:r w:rsidRPr="00403517">
                        <w:rPr>
                          <w:rFonts w:ascii="Times New Roman" w:eastAsia="標楷體" w:hAnsi="Times New Roman" w:cs="Times New Roman"/>
                          <w:szCs w:val="24"/>
                        </w:rPr>
                        <w:t>以下兩項程序</w:t>
                      </w:r>
                      <w:r w:rsidR="00171CF9" w:rsidRPr="008A760B">
                        <w:rPr>
                          <w:rFonts w:ascii="Times New Roman" w:eastAsia="標楷體" w:hAnsi="Times New Roman" w:cs="Times New Roman" w:hint="eastAsia"/>
                          <w:b/>
                          <w:color w:val="0000FF"/>
                          <w:szCs w:val="24"/>
                        </w:rPr>
                        <w:t>皆須</w:t>
                      </w:r>
                      <w:r w:rsidR="00171CF9" w:rsidRPr="008A760B">
                        <w:rPr>
                          <w:rFonts w:ascii="Times New Roman" w:eastAsia="標楷體" w:hAnsi="Times New Roman" w:cs="Times New Roman"/>
                          <w:b/>
                          <w:color w:val="0000FF"/>
                          <w:szCs w:val="24"/>
                        </w:rPr>
                        <w:t>完成</w:t>
                      </w:r>
                      <w:r w:rsidRPr="00403517">
                        <w:rPr>
                          <w:rFonts w:ascii="Times New Roman" w:eastAsia="標楷體" w:hAnsi="Times New Roman" w:cs="Times New Roman"/>
                          <w:szCs w:val="24"/>
                        </w:rPr>
                        <w:t>：</w:t>
                      </w:r>
                    </w:p>
                    <w:p w:rsidR="00403517" w:rsidRPr="00403517" w:rsidRDefault="00032A56" w:rsidP="00032A56">
                      <w:pPr>
                        <w:pStyle w:val="a3"/>
                        <w:ind w:leftChars="0" w:left="360"/>
                        <w:rPr>
                          <w:rFonts w:ascii="Times New Roman" w:eastAsia="標楷體" w:hAnsi="Times New Roman" w:cs="Times New Roman"/>
                          <w:szCs w:val="24"/>
                        </w:rPr>
                      </w:pPr>
                      <w:r>
                        <w:rPr>
                          <w:rFonts w:ascii="Times New Roman" w:eastAsia="標楷體" w:hAnsi="Times New Roman" w:cs="Times New Roman" w:hint="eastAsia"/>
                          <w:szCs w:val="24"/>
                        </w:rPr>
                        <w:t>1</w:t>
                      </w:r>
                      <w:r>
                        <w:rPr>
                          <w:rFonts w:ascii="Times New Roman" w:eastAsia="標楷體" w:hAnsi="Times New Roman" w:cs="Times New Roman"/>
                          <w:szCs w:val="24"/>
                        </w:rPr>
                        <w:t>.</w:t>
                      </w:r>
                      <w:r w:rsidR="00403517" w:rsidRPr="00403517">
                        <w:rPr>
                          <w:rFonts w:ascii="Times New Roman" w:eastAsia="標楷體" w:hAnsi="Times New Roman" w:cs="Times New Roman"/>
                          <w:szCs w:val="24"/>
                        </w:rPr>
                        <w:t>繳交</w:t>
                      </w:r>
                      <w:r w:rsidR="00403517" w:rsidRPr="00A23061">
                        <w:rPr>
                          <w:rFonts w:ascii="Times New Roman" w:eastAsia="標楷體" w:hAnsi="Times New Roman" w:cs="Times New Roman"/>
                          <w:color w:val="FF0000"/>
                          <w:szCs w:val="24"/>
                        </w:rPr>
                        <w:t>紙本</w:t>
                      </w:r>
                      <w:r w:rsidR="00403517" w:rsidRPr="00403517">
                        <w:rPr>
                          <w:rFonts w:ascii="Times New Roman" w:eastAsia="標楷體" w:hAnsi="Times New Roman" w:cs="Times New Roman"/>
                          <w:szCs w:val="24"/>
                        </w:rPr>
                        <w:t>申請</w:t>
                      </w:r>
                      <w:r w:rsidR="00D609BD">
                        <w:rPr>
                          <w:rFonts w:ascii="Times New Roman" w:eastAsia="標楷體" w:hAnsi="Times New Roman" w:cs="Times New Roman" w:hint="eastAsia"/>
                          <w:szCs w:val="24"/>
                        </w:rPr>
                        <w:t>表</w:t>
                      </w:r>
                      <w:r w:rsidR="00403517" w:rsidRPr="00403517">
                        <w:rPr>
                          <w:rFonts w:ascii="Times New Roman" w:eastAsia="標楷體" w:hAnsi="Times New Roman" w:cs="Times New Roman"/>
                          <w:szCs w:val="24"/>
                        </w:rPr>
                        <w:t>資料與檢附活動</w:t>
                      </w:r>
                      <w:r w:rsidR="00403517" w:rsidRPr="00403517">
                        <w:rPr>
                          <w:rFonts w:ascii="Times New Roman" w:eastAsia="標楷體" w:hAnsi="Times New Roman" w:cs="Times New Roman"/>
                          <w:szCs w:val="24"/>
                        </w:rPr>
                        <w:t>/</w:t>
                      </w:r>
                      <w:r w:rsidR="00403517" w:rsidRPr="00403517">
                        <w:rPr>
                          <w:rFonts w:ascii="Times New Roman" w:eastAsia="標楷體" w:hAnsi="Times New Roman" w:cs="Times New Roman"/>
                          <w:szCs w:val="24"/>
                        </w:rPr>
                        <w:t>課程內容資料</w:t>
                      </w:r>
                      <w:r w:rsidR="00A23061">
                        <w:rPr>
                          <w:rFonts w:ascii="Times New Roman" w:eastAsia="標楷體" w:hAnsi="Times New Roman" w:cs="Times New Roman" w:hint="eastAsia"/>
                          <w:szCs w:val="24"/>
                        </w:rPr>
                        <w:t>至</w:t>
                      </w:r>
                      <w:r w:rsidR="00A23061">
                        <w:rPr>
                          <w:rFonts w:ascii="Times New Roman" w:eastAsia="標楷體" w:hAnsi="Times New Roman" w:cs="Times New Roman"/>
                          <w:szCs w:val="24"/>
                        </w:rPr>
                        <w:t>研究誠信辦公室</w:t>
                      </w:r>
                    </w:p>
                    <w:p w:rsidR="00403517" w:rsidRPr="00032A56" w:rsidRDefault="00032A56" w:rsidP="00032A56">
                      <w:pPr>
                        <w:pStyle w:val="a3"/>
                        <w:ind w:leftChars="0" w:left="360"/>
                        <w:rPr>
                          <w:rFonts w:ascii="Times New Roman" w:hAnsi="Times New Roman" w:cs="Times New Roman"/>
                        </w:rPr>
                      </w:pPr>
                      <w:r w:rsidRPr="00032A56">
                        <w:rPr>
                          <w:rFonts w:ascii="Times New Roman" w:eastAsia="標楷體" w:hAnsi="Times New Roman" w:cs="Times New Roman"/>
                          <w:szCs w:val="24"/>
                        </w:rPr>
                        <w:t>2.</w:t>
                      </w:r>
                      <w:r w:rsidRPr="00032A56">
                        <w:rPr>
                          <w:rFonts w:ascii="Times New Roman" w:eastAsia="標楷體" w:hAnsi="Times New Roman" w:cs="Times New Roman"/>
                          <w:color w:val="FF0000"/>
                          <w:szCs w:val="24"/>
                        </w:rPr>
                        <w:t>Email</w:t>
                      </w:r>
                      <w:r w:rsidRPr="00032A56">
                        <w:rPr>
                          <w:rFonts w:ascii="Times New Roman" w:eastAsia="標楷體" w:hAnsi="Times New Roman" w:cs="Times New Roman"/>
                          <w:color w:val="000000"/>
                          <w:szCs w:val="24"/>
                        </w:rPr>
                        <w:t>申請</w:t>
                      </w:r>
                      <w:r w:rsidR="00D609BD">
                        <w:rPr>
                          <w:rFonts w:ascii="Times New Roman" w:eastAsia="標楷體" w:hAnsi="Times New Roman" w:cs="Times New Roman" w:hint="eastAsia"/>
                          <w:color w:val="000000"/>
                          <w:szCs w:val="24"/>
                        </w:rPr>
                        <w:t>表</w:t>
                      </w:r>
                      <w:r w:rsidRPr="00032A56">
                        <w:rPr>
                          <w:rFonts w:ascii="Times New Roman" w:eastAsia="標楷體" w:hAnsi="Times New Roman" w:cs="Times New Roman"/>
                          <w:color w:val="000000"/>
                          <w:szCs w:val="24"/>
                        </w:rPr>
                        <w:t>Excel</w:t>
                      </w:r>
                      <w:r w:rsidRPr="00032A56">
                        <w:rPr>
                          <w:rFonts w:ascii="Times New Roman" w:eastAsia="標楷體" w:hAnsi="Times New Roman" w:cs="Times New Roman"/>
                          <w:color w:val="000000"/>
                          <w:szCs w:val="24"/>
                        </w:rPr>
                        <w:t>檔與活動</w:t>
                      </w:r>
                      <w:r w:rsidRPr="00032A56">
                        <w:rPr>
                          <w:rFonts w:ascii="Times New Roman" w:eastAsia="標楷體" w:hAnsi="Times New Roman" w:cs="Times New Roman"/>
                          <w:color w:val="000000"/>
                          <w:szCs w:val="24"/>
                        </w:rPr>
                        <w:t>/</w:t>
                      </w:r>
                      <w:r w:rsidRPr="00032A56">
                        <w:rPr>
                          <w:rFonts w:ascii="Times New Roman" w:eastAsia="標楷體" w:hAnsi="Times New Roman" w:cs="Times New Roman"/>
                          <w:color w:val="000000"/>
                          <w:szCs w:val="24"/>
                        </w:rPr>
                        <w:t>課程內容資料至</w:t>
                      </w:r>
                      <w:r w:rsidRPr="007D23C0">
                        <w:rPr>
                          <w:rFonts w:ascii="Times New Roman" w:eastAsia="標楷體" w:hAnsi="Times New Roman" w:cs="Times New Roman"/>
                          <w:color w:val="0000FF"/>
                          <w:szCs w:val="24"/>
                        </w:rPr>
                        <w:t>ntuori@ntu.edu.tw</w:t>
                      </w:r>
                    </w:p>
                    <w:p w:rsidR="00032A56" w:rsidRPr="00032A56" w:rsidRDefault="00032A56" w:rsidP="00032A56">
                      <w:pPr>
                        <w:ind w:firstLineChars="100" w:firstLine="240"/>
                        <w:rPr>
                          <w:rFonts w:ascii="Times New Roman" w:hAnsi="Times New Roman" w:cs="Times New Roman"/>
                        </w:rPr>
                      </w:pPr>
                      <w:r w:rsidRPr="00032A56">
                        <w:rPr>
                          <w:rStyle w:val="a9"/>
                          <w:rFonts w:ascii="Times New Roman" w:eastAsia="標楷體" w:hAnsi="Times New Roman" w:cs="Times New Roman"/>
                          <w:color w:val="auto"/>
                          <w:szCs w:val="24"/>
                          <w:u w:val="none"/>
                        </w:rPr>
                        <w:t>(</w:t>
                      </w:r>
                      <w:r w:rsidRPr="00032A56">
                        <w:rPr>
                          <w:rStyle w:val="a9"/>
                          <w:rFonts w:ascii="Times New Roman" w:eastAsia="標楷體" w:hAnsi="Times New Roman" w:cs="Times New Roman" w:hint="eastAsia"/>
                          <w:color w:val="auto"/>
                          <w:szCs w:val="24"/>
                          <w:u w:val="none"/>
                        </w:rPr>
                        <w:t>研究誠信辦公室</w:t>
                      </w:r>
                      <w:r w:rsidRPr="00032A56">
                        <w:rPr>
                          <w:rStyle w:val="a9"/>
                          <w:rFonts w:ascii="Times New Roman" w:eastAsia="標楷體" w:hAnsi="Times New Roman" w:cs="Times New Roman"/>
                          <w:color w:val="auto"/>
                          <w:szCs w:val="24"/>
                          <w:u w:val="none"/>
                        </w:rPr>
                        <w:t>確認資料完整將寄送</w:t>
                      </w:r>
                      <w:bookmarkStart w:id="1" w:name="_GoBack"/>
                      <w:bookmarkEnd w:id="1"/>
                      <w:r w:rsidRPr="00032A56">
                        <w:rPr>
                          <w:rStyle w:val="a9"/>
                          <w:rFonts w:ascii="Times New Roman" w:eastAsia="標楷體" w:hAnsi="Times New Roman" w:cs="Times New Roman"/>
                          <w:color w:val="auto"/>
                          <w:szCs w:val="24"/>
                          <w:u w:val="none"/>
                        </w:rPr>
                        <w:t>Email</w:t>
                      </w:r>
                      <w:r w:rsidRPr="00032A56">
                        <w:rPr>
                          <w:rStyle w:val="a9"/>
                          <w:rFonts w:ascii="Times New Roman" w:eastAsia="標楷體" w:hAnsi="Times New Roman" w:cs="Times New Roman" w:hint="eastAsia"/>
                          <w:color w:val="auto"/>
                          <w:szCs w:val="24"/>
                          <w:u w:val="none"/>
                        </w:rPr>
                        <w:t>通知</w:t>
                      </w:r>
                      <w:r w:rsidRPr="00032A56">
                        <w:rPr>
                          <w:rStyle w:val="a9"/>
                          <w:rFonts w:ascii="Times New Roman" w:eastAsia="標楷體" w:hAnsi="Times New Roman" w:cs="Times New Roman"/>
                          <w:color w:val="auto"/>
                          <w:szCs w:val="24"/>
                          <w:u w:val="none"/>
                        </w:rPr>
                        <w:t>申請人</w:t>
                      </w:r>
                      <w:r w:rsidRPr="007D23C0">
                        <w:rPr>
                          <w:rStyle w:val="a9"/>
                          <w:rFonts w:ascii="Times New Roman" w:eastAsia="標楷體" w:hAnsi="Times New Roman" w:cs="Times New Roman"/>
                          <w:color w:val="0000FF"/>
                          <w:szCs w:val="24"/>
                          <w:u w:val="none"/>
                        </w:rPr>
                        <w:t>申請</w:t>
                      </w:r>
                      <w:r w:rsidR="00D609BD">
                        <w:rPr>
                          <w:rStyle w:val="a9"/>
                          <w:rFonts w:ascii="Times New Roman" w:eastAsia="標楷體" w:hAnsi="Times New Roman" w:cs="Times New Roman" w:hint="eastAsia"/>
                          <w:color w:val="0000FF"/>
                          <w:szCs w:val="24"/>
                          <w:u w:val="none"/>
                        </w:rPr>
                        <w:t>表</w:t>
                      </w:r>
                      <w:r w:rsidRPr="007D23C0">
                        <w:rPr>
                          <w:rStyle w:val="a9"/>
                          <w:rFonts w:ascii="Times New Roman" w:eastAsia="標楷體" w:hAnsi="Times New Roman" w:cs="Times New Roman"/>
                          <w:color w:val="0000FF"/>
                          <w:szCs w:val="24"/>
                          <w:u w:val="none"/>
                        </w:rPr>
                        <w:t>收件號</w:t>
                      </w:r>
                      <w:r w:rsidRPr="00032A56">
                        <w:rPr>
                          <w:rStyle w:val="a9"/>
                          <w:rFonts w:ascii="Times New Roman" w:eastAsia="標楷體" w:hAnsi="Times New Roman" w:cs="Times New Roman"/>
                          <w:color w:val="auto"/>
                          <w:szCs w:val="24"/>
                          <w:u w:val="none"/>
                        </w:rPr>
                        <w:t>)</w:t>
                      </w:r>
                    </w:p>
                  </w:txbxContent>
                </v:textbox>
                <w10:wrap type="square" anchorx="margin"/>
              </v:shape>
            </w:pict>
          </mc:Fallback>
        </mc:AlternateContent>
      </w:r>
    </w:p>
    <w:p w:rsidR="00403517" w:rsidRDefault="00403517" w:rsidP="00EA0187">
      <w:pPr>
        <w:pStyle w:val="a3"/>
        <w:ind w:leftChars="0" w:left="284"/>
        <w:rPr>
          <w:rFonts w:ascii="標楷體" w:eastAsia="標楷體" w:hAnsi="標楷體"/>
          <w:szCs w:val="24"/>
        </w:rPr>
      </w:pPr>
    </w:p>
    <w:p w:rsidR="00403517" w:rsidRDefault="00775F92" w:rsidP="00EA0187">
      <w:pPr>
        <w:pStyle w:val="a3"/>
        <w:ind w:leftChars="0" w:left="284"/>
        <w:rPr>
          <w:rFonts w:ascii="標楷體" w:eastAsia="標楷體" w:hAnsi="標楷體"/>
          <w:szCs w:val="24"/>
        </w:rPr>
      </w:pPr>
      <w:r w:rsidRPr="00403517">
        <w:rPr>
          <w:rFonts w:ascii="標楷體" w:eastAsia="標楷體" w:hAnsi="標楷體"/>
          <w:noProof/>
          <w:szCs w:val="24"/>
        </w:rPr>
        <mc:AlternateContent>
          <mc:Choice Requires="wps">
            <w:drawing>
              <wp:anchor distT="45720" distB="45720" distL="114300" distR="114300" simplePos="0" relativeHeight="251665408" behindDoc="0" locked="0" layoutInCell="1" allowOverlap="1" wp14:anchorId="31131606" wp14:editId="4440ACDC">
                <wp:simplePos x="0" y="0"/>
                <wp:positionH relativeFrom="margin">
                  <wp:posOffset>1230630</wp:posOffset>
                </wp:positionH>
                <wp:positionV relativeFrom="paragraph">
                  <wp:posOffset>116205</wp:posOffset>
                </wp:positionV>
                <wp:extent cx="3267075" cy="1404620"/>
                <wp:effectExtent l="0" t="0" r="28575" b="13970"/>
                <wp:wrapSquare wrapText="bothSides"/>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1404620"/>
                        </a:xfrm>
                        <a:prstGeom prst="rect">
                          <a:avLst/>
                        </a:prstGeom>
                        <a:solidFill>
                          <a:srgbClr val="FFFFFF"/>
                        </a:solidFill>
                        <a:ln w="9525">
                          <a:solidFill>
                            <a:srgbClr val="000000"/>
                          </a:solidFill>
                          <a:miter lim="800000"/>
                          <a:headEnd/>
                          <a:tailEnd/>
                        </a:ln>
                      </wps:spPr>
                      <wps:txbx>
                        <w:txbxContent>
                          <w:p w:rsidR="00775F92" w:rsidRDefault="00775F92" w:rsidP="00775F92">
                            <w:pPr>
                              <w:jc w:val="center"/>
                            </w:pPr>
                            <w:r>
                              <w:rPr>
                                <w:rFonts w:ascii="標楷體" w:eastAsia="標楷體" w:hAnsi="標楷體" w:hint="eastAsia"/>
                                <w:szCs w:val="24"/>
                              </w:rPr>
                              <w:t>課程委員會審查(審查</w:t>
                            </w:r>
                            <w:r w:rsidR="00C77385">
                              <w:rPr>
                                <w:rFonts w:ascii="標楷體" w:eastAsia="標楷體" w:hAnsi="標楷體" w:hint="eastAsia"/>
                                <w:szCs w:val="24"/>
                              </w:rPr>
                              <w:t>作業</w:t>
                            </w:r>
                            <w:r>
                              <w:rPr>
                                <w:rFonts w:ascii="標楷體" w:eastAsia="標楷體" w:hAnsi="標楷體" w:hint="eastAsia"/>
                                <w:szCs w:val="24"/>
                              </w:rPr>
                              <w:t>時間原則</w:t>
                            </w:r>
                            <w:r w:rsidR="00C77385">
                              <w:rPr>
                                <w:rFonts w:ascii="標楷體" w:eastAsia="標楷體" w:hAnsi="標楷體"/>
                                <w:szCs w:val="24"/>
                              </w:rPr>
                              <w:t>上為</w:t>
                            </w:r>
                            <w:r w:rsidR="00C77385">
                              <w:rPr>
                                <w:rFonts w:ascii="標楷體" w:eastAsia="標楷體" w:hAnsi="標楷體" w:hint="eastAsia"/>
                                <w:szCs w:val="24"/>
                              </w:rPr>
                              <w:t>三</w:t>
                            </w:r>
                            <w:r>
                              <w:rPr>
                                <w:rFonts w:ascii="標楷體" w:eastAsia="標楷體" w:hAnsi="標楷體"/>
                                <w:szCs w:val="24"/>
                              </w:rPr>
                              <w:t>週</w:t>
                            </w:r>
                            <w:r>
                              <w:rPr>
                                <w:rFonts w:ascii="標楷體" w:eastAsia="標楷體" w:hAnsi="標楷體" w:hint="eastAsia"/>
                                <w:szCs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1131606" id="_x0000_s1029" type="#_x0000_t202" style="position:absolute;left:0;text-align:left;margin-left:96.9pt;margin-top:9.15pt;width:257.25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">
                <v:textbox style="mso-fit-shape-to-text:t">
                  <w:txbxContent>
                    <w:p w:rsidR="00775F92" w:rsidRDefault="00775F92" w:rsidP="00775F92">
                      <w:pPr>
                        <w:jc w:val="center"/>
                      </w:pPr>
                      <w:r>
                        <w:rPr>
                          <w:rFonts w:ascii="標楷體" w:eastAsia="標楷體" w:hAnsi="標楷體" w:hint="eastAsia"/>
                          <w:szCs w:val="24"/>
                        </w:rPr>
                        <w:t>課程委員會審查(審查</w:t>
                      </w:r>
                      <w:r w:rsidR="00C77385">
                        <w:rPr>
                          <w:rFonts w:ascii="標楷體" w:eastAsia="標楷體" w:hAnsi="標楷體" w:hint="eastAsia"/>
                          <w:szCs w:val="24"/>
                        </w:rPr>
                        <w:t>作業</w:t>
                      </w:r>
                      <w:r>
                        <w:rPr>
                          <w:rFonts w:ascii="標楷體" w:eastAsia="標楷體" w:hAnsi="標楷體" w:hint="eastAsia"/>
                          <w:szCs w:val="24"/>
                        </w:rPr>
                        <w:t>時間原則</w:t>
                      </w:r>
                      <w:r w:rsidR="00C77385">
                        <w:rPr>
                          <w:rFonts w:ascii="標楷體" w:eastAsia="標楷體" w:hAnsi="標楷體"/>
                          <w:szCs w:val="24"/>
                        </w:rPr>
                        <w:t>上為</w:t>
                      </w:r>
                      <w:r w:rsidR="00C77385">
                        <w:rPr>
                          <w:rFonts w:ascii="標楷體" w:eastAsia="標楷體" w:hAnsi="標楷體" w:hint="eastAsia"/>
                          <w:szCs w:val="24"/>
                        </w:rPr>
                        <w:t>三</w:t>
                      </w:r>
                      <w:proofErr w:type="gramStart"/>
                      <w:r>
                        <w:rPr>
                          <w:rFonts w:ascii="標楷體" w:eastAsia="標楷體" w:hAnsi="標楷體"/>
                          <w:szCs w:val="24"/>
                        </w:rPr>
                        <w:t>週</w:t>
                      </w:r>
                      <w:proofErr w:type="gramEnd"/>
                      <w:r>
                        <w:rPr>
                          <w:rFonts w:ascii="標楷體" w:eastAsia="標楷體" w:hAnsi="標楷體" w:hint="eastAsia"/>
                          <w:szCs w:val="24"/>
                        </w:rPr>
                        <w:t>)</w:t>
                      </w:r>
                    </w:p>
                  </w:txbxContent>
                </v:textbox>
                <w10:wrap type="square" anchorx="margin"/>
              </v:shape>
            </w:pict>
          </mc:Fallback>
        </mc:AlternateContent>
      </w:r>
    </w:p>
    <w:p w:rsidR="00403517" w:rsidRDefault="006D6970" w:rsidP="00EA0187">
      <w:pPr>
        <w:pStyle w:val="a3"/>
        <w:ind w:leftChars="0" w:left="284"/>
        <w:rPr>
          <w:rFonts w:ascii="標楷體" w:eastAsia="標楷體" w:hAnsi="標楷體"/>
          <w:szCs w:val="24"/>
        </w:rPr>
      </w:pPr>
      <w:r>
        <w:rPr>
          <w:rFonts w:ascii="標楷體" w:eastAsia="標楷體" w:hAnsi="標楷體"/>
          <w:noProof/>
          <w:szCs w:val="24"/>
        </w:rPr>
        <mc:AlternateContent>
          <mc:Choice Requires="wps">
            <w:drawing>
              <wp:anchor distT="0" distB="0" distL="114300" distR="114300" simplePos="0" relativeHeight="251672576" behindDoc="0" locked="0" layoutInCell="1" allowOverlap="1" wp14:anchorId="3232783A" wp14:editId="553B28C1">
                <wp:simplePos x="0" y="0"/>
                <wp:positionH relativeFrom="column">
                  <wp:posOffset>2753360</wp:posOffset>
                </wp:positionH>
                <wp:positionV relativeFrom="paragraph">
                  <wp:posOffset>226060</wp:posOffset>
                </wp:positionV>
                <wp:extent cx="0" cy="340995"/>
                <wp:effectExtent l="76200" t="0" r="76200" b="59055"/>
                <wp:wrapNone/>
                <wp:docPr id="7" name="直線單箭頭接點 7"/>
                <wp:cNvGraphicFramePr/>
                <a:graphic xmlns:a="http://schemas.openxmlformats.org/drawingml/2006/main">
                  <a:graphicData uri="http://schemas.microsoft.com/office/word/2010/wordprocessingShape">
                    <wps:wsp>
                      <wps:cNvCnPr/>
                      <wps:spPr>
                        <a:xfrm>
                          <a:off x="0" y="0"/>
                          <a:ext cx="0" cy="3409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A1A6063" id="直線單箭頭接點 7" o:spid="_x0000_s1026" type="#_x0000_t32" style="position:absolute;margin-left:216.8pt;margin-top:17.8pt;width:0;height:26.8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" strokecolor="black [3200]" strokeweight=".5pt">
                <v:stroke endarrow="block" joinstyle="miter"/>
              </v:shape>
            </w:pict>
          </mc:Fallback>
        </mc:AlternateContent>
      </w:r>
    </w:p>
    <w:p w:rsidR="00EA0187" w:rsidRDefault="00EA0187" w:rsidP="00EA0187">
      <w:pPr>
        <w:pStyle w:val="a3"/>
        <w:ind w:leftChars="0" w:left="284"/>
        <w:rPr>
          <w:rFonts w:ascii="標楷體" w:eastAsia="標楷體" w:hAnsi="標楷體"/>
          <w:szCs w:val="24"/>
        </w:rPr>
      </w:pPr>
    </w:p>
    <w:p w:rsidR="00403517" w:rsidRDefault="00667C11" w:rsidP="00EA0187">
      <w:pPr>
        <w:pStyle w:val="a3"/>
        <w:ind w:leftChars="0" w:left="284"/>
        <w:rPr>
          <w:rFonts w:ascii="標楷體" w:eastAsia="標楷體" w:hAnsi="標楷體"/>
          <w:szCs w:val="24"/>
        </w:rPr>
      </w:pPr>
      <w:r w:rsidRPr="00403517">
        <w:rPr>
          <w:rFonts w:ascii="標楷體" w:eastAsia="標楷體" w:hAnsi="標楷體"/>
          <w:noProof/>
          <w:szCs w:val="24"/>
        </w:rPr>
        <mc:AlternateContent>
          <mc:Choice Requires="wps">
            <w:drawing>
              <wp:anchor distT="45720" distB="45720" distL="114300" distR="114300" simplePos="0" relativeHeight="251667456" behindDoc="0" locked="0" layoutInCell="1" allowOverlap="1" wp14:anchorId="74F89D88" wp14:editId="00C04FCA">
                <wp:simplePos x="0" y="0"/>
                <wp:positionH relativeFrom="margin">
                  <wp:align>right</wp:align>
                </wp:positionH>
                <wp:positionV relativeFrom="paragraph">
                  <wp:posOffset>128297</wp:posOffset>
                </wp:positionV>
                <wp:extent cx="4864100" cy="1404620"/>
                <wp:effectExtent l="0" t="0" r="12700" b="13970"/>
                <wp:wrapSquare wrapText="bothSides"/>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4100" cy="1404620"/>
                        </a:xfrm>
                        <a:prstGeom prst="rect">
                          <a:avLst/>
                        </a:prstGeom>
                        <a:solidFill>
                          <a:srgbClr val="FFFFFF"/>
                        </a:solidFill>
                        <a:ln w="9525">
                          <a:solidFill>
                            <a:srgbClr val="000000"/>
                          </a:solidFill>
                          <a:miter lim="800000"/>
                          <a:headEnd/>
                          <a:tailEnd/>
                        </a:ln>
                      </wps:spPr>
                      <wps:txbx>
                        <w:txbxContent>
                          <w:p w:rsidR="000802AE" w:rsidRPr="000802AE" w:rsidRDefault="000802AE" w:rsidP="00920E0A">
                            <w:pPr>
                              <w:ind w:firstLineChars="550" w:firstLine="1320"/>
                              <w:rPr>
                                <w:rFonts w:ascii="Times New Roman" w:eastAsia="標楷體" w:hAnsi="Times New Roman" w:cs="Times New Roman"/>
                                <w:szCs w:val="24"/>
                              </w:rPr>
                            </w:pPr>
                            <w:r w:rsidRPr="000802AE">
                              <w:rPr>
                                <w:rFonts w:ascii="Times New Roman" w:eastAsia="標楷體" w:hAnsi="Times New Roman" w:cs="Times New Roman" w:hint="eastAsia"/>
                                <w:szCs w:val="24"/>
                              </w:rPr>
                              <w:t>1</w:t>
                            </w:r>
                            <w:r w:rsidRPr="000802AE">
                              <w:rPr>
                                <w:rFonts w:ascii="Times New Roman" w:eastAsia="標楷體" w:hAnsi="Times New Roman" w:cs="Times New Roman"/>
                                <w:szCs w:val="24"/>
                              </w:rPr>
                              <w:t>.</w:t>
                            </w:r>
                            <w:r w:rsidR="00032A56" w:rsidRPr="000802AE">
                              <w:rPr>
                                <w:rFonts w:ascii="Times New Roman" w:eastAsia="標楷體" w:hAnsi="Times New Roman" w:cs="Times New Roman"/>
                                <w:szCs w:val="24"/>
                              </w:rPr>
                              <w:t>誠信辦公室以</w:t>
                            </w:r>
                            <w:r w:rsidR="00032A56" w:rsidRPr="000802AE">
                              <w:rPr>
                                <w:rFonts w:ascii="Times New Roman" w:eastAsia="標楷體" w:hAnsi="Times New Roman" w:cs="Times New Roman"/>
                                <w:szCs w:val="24"/>
                              </w:rPr>
                              <w:t>Email</w:t>
                            </w:r>
                            <w:r w:rsidR="00032A56" w:rsidRPr="000802AE">
                              <w:rPr>
                                <w:rFonts w:ascii="Times New Roman" w:eastAsia="標楷體" w:hAnsi="Times New Roman" w:cs="Times New Roman"/>
                                <w:szCs w:val="24"/>
                              </w:rPr>
                              <w:t>回覆申請人審查結果</w:t>
                            </w:r>
                          </w:p>
                          <w:p w:rsidR="008E0377" w:rsidRPr="00E84C5B" w:rsidRDefault="00032A56" w:rsidP="000802AE">
                            <w:pPr>
                              <w:pStyle w:val="a3"/>
                              <w:ind w:leftChars="0" w:left="1800"/>
                              <w:rPr>
                                <w:rFonts w:ascii="Times New Roman" w:eastAsia="標楷體" w:hAnsi="Times New Roman" w:cs="Times New Roman"/>
                                <w:szCs w:val="24"/>
                              </w:rPr>
                            </w:pPr>
                            <w:r w:rsidRPr="00E84C5B">
                              <w:rPr>
                                <w:rFonts w:ascii="Times New Roman" w:eastAsia="標楷體" w:hAnsi="Times New Roman" w:cs="Times New Roman"/>
                                <w:szCs w:val="24"/>
                              </w:rPr>
                              <w:t>(</w:t>
                            </w:r>
                            <w:r w:rsidRPr="00E84C5B">
                              <w:rPr>
                                <w:rFonts w:ascii="Times New Roman" w:eastAsia="標楷體" w:hAnsi="Times New Roman" w:cs="Times New Roman"/>
                                <w:szCs w:val="24"/>
                              </w:rPr>
                              <w:t>回覆已蓋認列戳章</w:t>
                            </w:r>
                            <w:r w:rsidR="00C310F0">
                              <w:rPr>
                                <w:rFonts w:ascii="Times New Roman" w:eastAsia="標楷體" w:hAnsi="Times New Roman" w:cs="Times New Roman" w:hint="eastAsia"/>
                                <w:szCs w:val="24"/>
                              </w:rPr>
                              <w:t>+</w:t>
                            </w:r>
                            <w:r w:rsidR="00F95E5B">
                              <w:rPr>
                                <w:rFonts w:ascii="Times New Roman" w:eastAsia="標楷體" w:hAnsi="Times New Roman" w:cs="Times New Roman"/>
                                <w:szCs w:val="24"/>
                              </w:rPr>
                              <w:t>認證號的申請</w:t>
                            </w:r>
                            <w:r w:rsidR="00F95E5B">
                              <w:rPr>
                                <w:rFonts w:ascii="Times New Roman" w:eastAsia="標楷體" w:hAnsi="Times New Roman" w:cs="Times New Roman" w:hint="eastAsia"/>
                                <w:szCs w:val="24"/>
                              </w:rPr>
                              <w:t>表</w:t>
                            </w:r>
                            <w:r w:rsidRPr="00E84C5B">
                              <w:rPr>
                                <w:rFonts w:ascii="Times New Roman" w:eastAsia="標楷體" w:hAnsi="Times New Roman" w:cs="Times New Roman"/>
                                <w:szCs w:val="24"/>
                              </w:rPr>
                              <w:t>)</w:t>
                            </w:r>
                          </w:p>
                          <w:p w:rsidR="000802AE" w:rsidRPr="000802AE" w:rsidRDefault="00E84C5B" w:rsidP="000802AE">
                            <w:pPr>
                              <w:ind w:firstLineChars="300" w:firstLine="720"/>
                              <w:rPr>
                                <w:rFonts w:ascii="Times New Roman" w:eastAsia="標楷體" w:hAnsi="Times New Roman" w:cs="Times New Roman"/>
                                <w:szCs w:val="24"/>
                              </w:rPr>
                            </w:pPr>
                            <w:r w:rsidRPr="000802AE">
                              <w:rPr>
                                <w:rFonts w:ascii="Times New Roman" w:hAnsi="Times New Roman" w:cs="Times New Roman"/>
                              </w:rPr>
                              <w:t>2.</w:t>
                            </w:r>
                            <w:r w:rsidR="00667C11" w:rsidRPr="000802AE">
                              <w:rPr>
                                <w:rFonts w:ascii="Times New Roman" w:eastAsia="標楷體" w:hAnsi="Times New Roman" w:cs="Times New Roman" w:hint="eastAsia"/>
                                <w:szCs w:val="24"/>
                              </w:rPr>
                              <w:t>誠信辦公室將提供</w:t>
                            </w:r>
                            <w:r w:rsidR="00667C11" w:rsidRPr="000802AE">
                              <w:rPr>
                                <w:rFonts w:ascii="Times New Roman" w:eastAsia="標楷體" w:hAnsi="Times New Roman" w:cs="Times New Roman"/>
                                <w:szCs w:val="24"/>
                              </w:rPr>
                              <w:t>課程認證號及資訊予</w:t>
                            </w:r>
                            <w:r w:rsidR="00667C11" w:rsidRPr="000802AE">
                              <w:rPr>
                                <w:rFonts w:ascii="Times New Roman" w:eastAsia="標楷體" w:hAnsi="Times New Roman" w:cs="Times New Roman" w:hint="eastAsia"/>
                                <w:szCs w:val="24"/>
                              </w:rPr>
                              <w:t>校內權責單位</w:t>
                            </w:r>
                            <w:r w:rsidR="00667C11" w:rsidRPr="000802AE">
                              <w:rPr>
                                <w:rFonts w:ascii="Times New Roman" w:eastAsia="標楷體" w:hAnsi="Times New Roman" w:cs="Times New Roman"/>
                                <w:szCs w:val="24"/>
                              </w:rPr>
                              <w:t>，</w:t>
                            </w:r>
                            <w:r w:rsidR="00667C11" w:rsidRPr="000802AE">
                              <w:rPr>
                                <w:rFonts w:ascii="Times New Roman" w:eastAsia="標楷體" w:hAnsi="Times New Roman" w:cs="Times New Roman" w:hint="eastAsia"/>
                                <w:szCs w:val="24"/>
                              </w:rPr>
                              <w:t xml:space="preserve"> </w:t>
                            </w:r>
                            <w:r w:rsidR="00667C11" w:rsidRPr="000802AE">
                              <w:rPr>
                                <w:rFonts w:ascii="Times New Roman" w:eastAsia="標楷體" w:hAnsi="Times New Roman" w:cs="Times New Roman"/>
                                <w:szCs w:val="24"/>
                              </w:rPr>
                              <w:t xml:space="preserve">     </w:t>
                            </w:r>
                            <w:r w:rsidR="006F0AEE" w:rsidRPr="000802AE">
                              <w:rPr>
                                <w:rFonts w:ascii="Times New Roman" w:eastAsia="標楷體" w:hAnsi="Times New Roman" w:cs="Times New Roman"/>
                                <w:szCs w:val="24"/>
                              </w:rPr>
                              <w:t xml:space="preserve"> </w:t>
                            </w:r>
                          </w:p>
                          <w:p w:rsidR="00E84C5B" w:rsidRPr="00B36409" w:rsidRDefault="00667C11" w:rsidP="00B36409">
                            <w:pPr>
                              <w:pStyle w:val="a3"/>
                              <w:ind w:leftChars="250" w:left="600" w:firstLineChars="200" w:firstLine="480"/>
                              <w:rPr>
                                <w:rFonts w:ascii="Times New Roman" w:eastAsia="標楷體" w:hAnsi="Times New Roman" w:cs="Times New Roman"/>
                                <w:szCs w:val="24"/>
                              </w:rPr>
                            </w:pPr>
                            <w:r w:rsidRPr="00667C11">
                              <w:rPr>
                                <w:rFonts w:ascii="Times New Roman" w:eastAsia="標楷體" w:hAnsi="Times New Roman" w:cs="Times New Roman"/>
                                <w:color w:val="0000FF"/>
                                <w:szCs w:val="24"/>
                              </w:rPr>
                              <w:t>請</w:t>
                            </w:r>
                            <w:r w:rsidRPr="00667C11">
                              <w:rPr>
                                <w:rFonts w:ascii="Times New Roman" w:eastAsia="標楷體" w:hAnsi="Times New Roman" w:cs="Times New Roman" w:hint="eastAsia"/>
                                <w:color w:val="0000FF"/>
                                <w:szCs w:val="24"/>
                              </w:rPr>
                              <w:t>申請</w:t>
                            </w:r>
                            <w:r w:rsidRPr="00667C11">
                              <w:rPr>
                                <w:rFonts w:ascii="Times New Roman" w:eastAsia="標楷體" w:hAnsi="Times New Roman" w:cs="Times New Roman"/>
                                <w:color w:val="0000FF"/>
                                <w:szCs w:val="24"/>
                              </w:rPr>
                              <w:t>人</w:t>
                            </w:r>
                            <w:r w:rsidR="00B36409">
                              <w:rPr>
                                <w:rFonts w:ascii="Times New Roman" w:eastAsia="標楷體" w:hAnsi="Times New Roman" w:cs="Times New Roman" w:hint="eastAsia"/>
                                <w:color w:val="0000FF"/>
                                <w:szCs w:val="24"/>
                              </w:rPr>
                              <w:t>依下列</w:t>
                            </w:r>
                            <w:r w:rsidR="00B36409" w:rsidRPr="00B36409">
                              <w:rPr>
                                <w:rFonts w:ascii="標楷體" w:eastAsia="標楷體" w:hAnsi="標楷體" w:hint="eastAsia"/>
                                <w:color w:val="0000FF"/>
                                <w:szCs w:val="24"/>
                              </w:rPr>
                              <w:t>【研習證明備查】之說明</w:t>
                            </w:r>
                            <w:r w:rsidR="00920E0A" w:rsidRPr="00B36409">
                              <w:rPr>
                                <w:rFonts w:ascii="Times New Roman" w:eastAsia="標楷體" w:hAnsi="Times New Roman" w:cs="Times New Roman" w:hint="eastAsia"/>
                                <w:color w:val="0000FF"/>
                                <w:szCs w:val="24"/>
                              </w:rPr>
                              <w:t>辦</w:t>
                            </w:r>
                            <w:r w:rsidR="00920E0A">
                              <w:rPr>
                                <w:rFonts w:ascii="Times New Roman" w:eastAsia="標楷體" w:hAnsi="Times New Roman" w:cs="Times New Roman" w:hint="eastAsia"/>
                                <w:color w:val="0000FF"/>
                                <w:szCs w:val="24"/>
                              </w:rPr>
                              <w:t>理</w:t>
                            </w:r>
                            <w:r>
                              <w:rPr>
                                <w:rFonts w:ascii="Times New Roman" w:eastAsia="標楷體" w:hAnsi="Times New Roman" w:cs="Times New Roman" w:hint="eastAsia"/>
                                <w:szCs w:val="24"/>
                              </w:rPr>
                              <w:t xml:space="preserve"> </w:t>
                            </w:r>
                            <w:r w:rsidR="00920E0A">
                              <w:rPr>
                                <w:rFonts w:ascii="Times New Roman" w:eastAsia="標楷體" w:hAnsi="Times New Roman" w:cs="Times New Roman"/>
                                <w:szCs w:val="24"/>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F89D88" id="_x0000_s1030" type="#_x0000_t202" style="position:absolute;left:0;text-align:left;margin-left:331.8pt;margin-top:10.1pt;width:383pt;height:110.6pt;z-index:25166745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">
                <v:textbox style="mso-fit-shape-to-text:t">
                  <w:txbxContent>
                    <w:p w:rsidR="000802AE" w:rsidRPr="000802AE" w:rsidRDefault="000802AE" w:rsidP="00920E0A">
                      <w:pPr>
                        <w:ind w:firstLineChars="550" w:firstLine="1320"/>
                        <w:rPr>
                          <w:rFonts w:ascii="Times New Roman" w:eastAsia="標楷體" w:hAnsi="Times New Roman" w:cs="Times New Roman"/>
                          <w:szCs w:val="24"/>
                        </w:rPr>
                      </w:pPr>
                      <w:r w:rsidRPr="000802AE">
                        <w:rPr>
                          <w:rFonts w:ascii="Times New Roman" w:eastAsia="標楷體" w:hAnsi="Times New Roman" w:cs="Times New Roman" w:hint="eastAsia"/>
                          <w:szCs w:val="24"/>
                        </w:rPr>
                        <w:t>1</w:t>
                      </w:r>
                      <w:r w:rsidRPr="000802AE">
                        <w:rPr>
                          <w:rFonts w:ascii="Times New Roman" w:eastAsia="標楷體" w:hAnsi="Times New Roman" w:cs="Times New Roman"/>
                          <w:szCs w:val="24"/>
                        </w:rPr>
                        <w:t>.</w:t>
                      </w:r>
                      <w:r w:rsidR="00032A56" w:rsidRPr="000802AE">
                        <w:rPr>
                          <w:rFonts w:ascii="Times New Roman" w:eastAsia="標楷體" w:hAnsi="Times New Roman" w:cs="Times New Roman"/>
                          <w:szCs w:val="24"/>
                        </w:rPr>
                        <w:t>誠信辦公室以</w:t>
                      </w:r>
                      <w:r w:rsidR="00032A56" w:rsidRPr="000802AE">
                        <w:rPr>
                          <w:rFonts w:ascii="Times New Roman" w:eastAsia="標楷體" w:hAnsi="Times New Roman" w:cs="Times New Roman"/>
                          <w:szCs w:val="24"/>
                        </w:rPr>
                        <w:t>Email</w:t>
                      </w:r>
                      <w:r w:rsidR="00032A56" w:rsidRPr="000802AE">
                        <w:rPr>
                          <w:rFonts w:ascii="Times New Roman" w:eastAsia="標楷體" w:hAnsi="Times New Roman" w:cs="Times New Roman"/>
                          <w:szCs w:val="24"/>
                        </w:rPr>
                        <w:t>回覆申請人審查結果</w:t>
                      </w:r>
                    </w:p>
                    <w:p w:rsidR="008E0377" w:rsidRPr="00E84C5B" w:rsidRDefault="00032A56" w:rsidP="000802AE">
                      <w:pPr>
                        <w:pStyle w:val="a3"/>
                        <w:ind w:leftChars="0" w:left="1800"/>
                        <w:rPr>
                          <w:rFonts w:ascii="Times New Roman" w:eastAsia="標楷體" w:hAnsi="Times New Roman" w:cs="Times New Roman"/>
                          <w:szCs w:val="24"/>
                        </w:rPr>
                      </w:pPr>
                      <w:r w:rsidRPr="00E84C5B">
                        <w:rPr>
                          <w:rFonts w:ascii="Times New Roman" w:eastAsia="標楷體" w:hAnsi="Times New Roman" w:cs="Times New Roman"/>
                          <w:szCs w:val="24"/>
                        </w:rPr>
                        <w:t>(</w:t>
                      </w:r>
                      <w:r w:rsidRPr="00E84C5B">
                        <w:rPr>
                          <w:rFonts w:ascii="Times New Roman" w:eastAsia="標楷體" w:hAnsi="Times New Roman" w:cs="Times New Roman"/>
                          <w:szCs w:val="24"/>
                        </w:rPr>
                        <w:t>回覆已</w:t>
                      </w:r>
                      <w:proofErr w:type="gramStart"/>
                      <w:r w:rsidRPr="00E84C5B">
                        <w:rPr>
                          <w:rFonts w:ascii="Times New Roman" w:eastAsia="標楷體" w:hAnsi="Times New Roman" w:cs="Times New Roman"/>
                          <w:szCs w:val="24"/>
                        </w:rPr>
                        <w:t>蓋認列戳</w:t>
                      </w:r>
                      <w:proofErr w:type="gramEnd"/>
                      <w:r w:rsidRPr="00E84C5B">
                        <w:rPr>
                          <w:rFonts w:ascii="Times New Roman" w:eastAsia="標楷體" w:hAnsi="Times New Roman" w:cs="Times New Roman"/>
                          <w:szCs w:val="24"/>
                        </w:rPr>
                        <w:t>章</w:t>
                      </w:r>
                      <w:r w:rsidR="00C310F0">
                        <w:rPr>
                          <w:rFonts w:ascii="Times New Roman" w:eastAsia="標楷體" w:hAnsi="Times New Roman" w:cs="Times New Roman" w:hint="eastAsia"/>
                          <w:szCs w:val="24"/>
                        </w:rPr>
                        <w:t>+</w:t>
                      </w:r>
                      <w:r w:rsidR="00F95E5B">
                        <w:rPr>
                          <w:rFonts w:ascii="Times New Roman" w:eastAsia="標楷體" w:hAnsi="Times New Roman" w:cs="Times New Roman"/>
                          <w:szCs w:val="24"/>
                        </w:rPr>
                        <w:t>認證號的申請</w:t>
                      </w:r>
                      <w:r w:rsidR="00F95E5B">
                        <w:rPr>
                          <w:rFonts w:ascii="Times New Roman" w:eastAsia="標楷體" w:hAnsi="Times New Roman" w:cs="Times New Roman" w:hint="eastAsia"/>
                          <w:szCs w:val="24"/>
                        </w:rPr>
                        <w:t>表</w:t>
                      </w:r>
                      <w:r w:rsidRPr="00E84C5B">
                        <w:rPr>
                          <w:rFonts w:ascii="Times New Roman" w:eastAsia="標楷體" w:hAnsi="Times New Roman" w:cs="Times New Roman"/>
                          <w:szCs w:val="24"/>
                        </w:rPr>
                        <w:t>)</w:t>
                      </w:r>
                    </w:p>
                    <w:p w:rsidR="000802AE" w:rsidRPr="000802AE" w:rsidRDefault="00E84C5B" w:rsidP="000802AE">
                      <w:pPr>
                        <w:ind w:firstLineChars="300" w:firstLine="720"/>
                        <w:rPr>
                          <w:rFonts w:ascii="Times New Roman" w:eastAsia="標楷體" w:hAnsi="Times New Roman" w:cs="Times New Roman"/>
                          <w:szCs w:val="24"/>
                        </w:rPr>
                      </w:pPr>
                      <w:r w:rsidRPr="000802AE">
                        <w:rPr>
                          <w:rFonts w:ascii="Times New Roman" w:hAnsi="Times New Roman" w:cs="Times New Roman"/>
                        </w:rPr>
                        <w:t>2.</w:t>
                      </w:r>
                      <w:r w:rsidR="00667C11" w:rsidRPr="000802AE">
                        <w:rPr>
                          <w:rFonts w:ascii="Times New Roman" w:eastAsia="標楷體" w:hAnsi="Times New Roman" w:cs="Times New Roman" w:hint="eastAsia"/>
                          <w:szCs w:val="24"/>
                        </w:rPr>
                        <w:t>誠信辦公室將提供</w:t>
                      </w:r>
                      <w:r w:rsidR="00667C11" w:rsidRPr="000802AE">
                        <w:rPr>
                          <w:rFonts w:ascii="Times New Roman" w:eastAsia="標楷體" w:hAnsi="Times New Roman" w:cs="Times New Roman"/>
                          <w:szCs w:val="24"/>
                        </w:rPr>
                        <w:t>課程認證號及</w:t>
                      </w:r>
                      <w:proofErr w:type="gramStart"/>
                      <w:r w:rsidR="00667C11" w:rsidRPr="000802AE">
                        <w:rPr>
                          <w:rFonts w:ascii="Times New Roman" w:eastAsia="標楷體" w:hAnsi="Times New Roman" w:cs="Times New Roman"/>
                          <w:szCs w:val="24"/>
                        </w:rPr>
                        <w:t>資訊予</w:t>
                      </w:r>
                      <w:r w:rsidR="00667C11" w:rsidRPr="000802AE">
                        <w:rPr>
                          <w:rFonts w:ascii="Times New Roman" w:eastAsia="標楷體" w:hAnsi="Times New Roman" w:cs="Times New Roman" w:hint="eastAsia"/>
                          <w:szCs w:val="24"/>
                        </w:rPr>
                        <w:t>校內</w:t>
                      </w:r>
                      <w:proofErr w:type="gramEnd"/>
                      <w:r w:rsidR="00667C11" w:rsidRPr="000802AE">
                        <w:rPr>
                          <w:rFonts w:ascii="Times New Roman" w:eastAsia="標楷體" w:hAnsi="Times New Roman" w:cs="Times New Roman" w:hint="eastAsia"/>
                          <w:szCs w:val="24"/>
                        </w:rPr>
                        <w:t>權責單位</w:t>
                      </w:r>
                      <w:r w:rsidR="00667C11" w:rsidRPr="000802AE">
                        <w:rPr>
                          <w:rFonts w:ascii="Times New Roman" w:eastAsia="標楷體" w:hAnsi="Times New Roman" w:cs="Times New Roman"/>
                          <w:szCs w:val="24"/>
                        </w:rPr>
                        <w:t>，</w:t>
                      </w:r>
                      <w:r w:rsidR="00667C11" w:rsidRPr="000802AE">
                        <w:rPr>
                          <w:rFonts w:ascii="Times New Roman" w:eastAsia="標楷體" w:hAnsi="Times New Roman" w:cs="Times New Roman" w:hint="eastAsia"/>
                          <w:szCs w:val="24"/>
                        </w:rPr>
                        <w:t xml:space="preserve"> </w:t>
                      </w:r>
                      <w:r w:rsidR="00667C11" w:rsidRPr="000802AE">
                        <w:rPr>
                          <w:rFonts w:ascii="Times New Roman" w:eastAsia="標楷體" w:hAnsi="Times New Roman" w:cs="Times New Roman"/>
                          <w:szCs w:val="24"/>
                        </w:rPr>
                        <w:t xml:space="preserve">     </w:t>
                      </w:r>
                      <w:r w:rsidR="006F0AEE" w:rsidRPr="000802AE">
                        <w:rPr>
                          <w:rFonts w:ascii="Times New Roman" w:eastAsia="標楷體" w:hAnsi="Times New Roman" w:cs="Times New Roman"/>
                          <w:szCs w:val="24"/>
                        </w:rPr>
                        <w:t xml:space="preserve"> </w:t>
                      </w:r>
                    </w:p>
                    <w:p w:rsidR="00E84C5B" w:rsidRPr="00B36409" w:rsidRDefault="00667C11" w:rsidP="00B36409">
                      <w:pPr>
                        <w:pStyle w:val="a3"/>
                        <w:ind w:leftChars="250" w:left="600" w:firstLineChars="200" w:firstLine="480"/>
                        <w:rPr>
                          <w:rFonts w:ascii="Times New Roman" w:eastAsia="標楷體" w:hAnsi="Times New Roman" w:cs="Times New Roman"/>
                          <w:szCs w:val="24"/>
                        </w:rPr>
                      </w:pPr>
                      <w:r w:rsidRPr="00667C11">
                        <w:rPr>
                          <w:rFonts w:ascii="Times New Roman" w:eastAsia="標楷體" w:hAnsi="Times New Roman" w:cs="Times New Roman"/>
                          <w:color w:val="0000FF"/>
                          <w:szCs w:val="24"/>
                        </w:rPr>
                        <w:t>請</w:t>
                      </w:r>
                      <w:r w:rsidRPr="00667C11">
                        <w:rPr>
                          <w:rFonts w:ascii="Times New Roman" w:eastAsia="標楷體" w:hAnsi="Times New Roman" w:cs="Times New Roman" w:hint="eastAsia"/>
                          <w:color w:val="0000FF"/>
                          <w:szCs w:val="24"/>
                        </w:rPr>
                        <w:t>申請</w:t>
                      </w:r>
                      <w:r w:rsidRPr="00667C11">
                        <w:rPr>
                          <w:rFonts w:ascii="Times New Roman" w:eastAsia="標楷體" w:hAnsi="Times New Roman" w:cs="Times New Roman"/>
                          <w:color w:val="0000FF"/>
                          <w:szCs w:val="24"/>
                        </w:rPr>
                        <w:t>人</w:t>
                      </w:r>
                      <w:r w:rsidR="00B36409">
                        <w:rPr>
                          <w:rFonts w:ascii="Times New Roman" w:eastAsia="標楷體" w:hAnsi="Times New Roman" w:cs="Times New Roman" w:hint="eastAsia"/>
                          <w:color w:val="0000FF"/>
                          <w:szCs w:val="24"/>
                        </w:rPr>
                        <w:t>依下列</w:t>
                      </w:r>
                      <w:r w:rsidR="00B36409" w:rsidRPr="00B36409">
                        <w:rPr>
                          <w:rFonts w:ascii="標楷體" w:eastAsia="標楷體" w:hAnsi="標楷體" w:hint="eastAsia"/>
                          <w:color w:val="0000FF"/>
                          <w:szCs w:val="24"/>
                        </w:rPr>
                        <w:t>【研習證明備查】</w:t>
                      </w:r>
                      <w:r w:rsidR="00B36409" w:rsidRPr="00B36409">
                        <w:rPr>
                          <w:rFonts w:ascii="標楷體" w:eastAsia="標楷體" w:hAnsi="標楷體" w:hint="eastAsia"/>
                          <w:color w:val="0000FF"/>
                          <w:szCs w:val="24"/>
                        </w:rPr>
                        <w:t>之說明</w:t>
                      </w:r>
                      <w:r w:rsidR="00920E0A" w:rsidRPr="00B36409">
                        <w:rPr>
                          <w:rFonts w:ascii="Times New Roman" w:eastAsia="標楷體" w:hAnsi="Times New Roman" w:cs="Times New Roman" w:hint="eastAsia"/>
                          <w:color w:val="0000FF"/>
                          <w:szCs w:val="24"/>
                        </w:rPr>
                        <w:t>辦</w:t>
                      </w:r>
                      <w:r w:rsidR="00920E0A">
                        <w:rPr>
                          <w:rFonts w:ascii="Times New Roman" w:eastAsia="標楷體" w:hAnsi="Times New Roman" w:cs="Times New Roman" w:hint="eastAsia"/>
                          <w:color w:val="0000FF"/>
                          <w:szCs w:val="24"/>
                        </w:rPr>
                        <w:t>理</w:t>
                      </w:r>
                      <w:r>
                        <w:rPr>
                          <w:rFonts w:ascii="Times New Roman" w:eastAsia="標楷體" w:hAnsi="Times New Roman" w:cs="Times New Roman" w:hint="eastAsia"/>
                          <w:szCs w:val="24"/>
                        </w:rPr>
                        <w:t xml:space="preserve"> </w:t>
                      </w:r>
                      <w:r w:rsidR="00920E0A">
                        <w:rPr>
                          <w:rFonts w:ascii="Times New Roman" w:eastAsia="標楷體" w:hAnsi="Times New Roman" w:cs="Times New Roman"/>
                          <w:szCs w:val="24"/>
                        </w:rPr>
                        <w:t xml:space="preserve">    </w:t>
                      </w:r>
                    </w:p>
                  </w:txbxContent>
                </v:textbox>
                <w10:wrap type="square" anchorx="margin"/>
              </v:shape>
            </w:pict>
          </mc:Fallback>
        </mc:AlternateContent>
      </w:r>
    </w:p>
    <w:p w:rsidR="00403517" w:rsidRDefault="00403517" w:rsidP="00EA0187">
      <w:pPr>
        <w:pStyle w:val="a3"/>
        <w:ind w:leftChars="0" w:left="284"/>
        <w:rPr>
          <w:rFonts w:ascii="標楷體" w:eastAsia="標楷體" w:hAnsi="標楷體"/>
          <w:szCs w:val="24"/>
        </w:rPr>
      </w:pPr>
    </w:p>
    <w:p w:rsidR="00403517" w:rsidRDefault="00403517" w:rsidP="00EA0187">
      <w:pPr>
        <w:pStyle w:val="a3"/>
        <w:ind w:leftChars="0" w:left="284"/>
        <w:rPr>
          <w:rFonts w:ascii="標楷體" w:eastAsia="標楷體" w:hAnsi="標楷體"/>
          <w:szCs w:val="24"/>
        </w:rPr>
      </w:pPr>
    </w:p>
    <w:p w:rsidR="008E0377" w:rsidRDefault="008E0377" w:rsidP="00EA0187">
      <w:pPr>
        <w:pStyle w:val="a3"/>
        <w:ind w:leftChars="0" w:left="284"/>
        <w:rPr>
          <w:rFonts w:ascii="標楷體" w:eastAsia="標楷體" w:hAnsi="標楷體"/>
          <w:szCs w:val="24"/>
        </w:rPr>
      </w:pPr>
    </w:p>
    <w:p w:rsidR="008E0377" w:rsidRDefault="008E0377" w:rsidP="00EA0187">
      <w:pPr>
        <w:pStyle w:val="a3"/>
        <w:ind w:leftChars="0" w:left="284"/>
        <w:rPr>
          <w:rFonts w:ascii="標楷體" w:eastAsia="標楷體" w:hAnsi="標楷體"/>
          <w:szCs w:val="24"/>
        </w:rPr>
      </w:pPr>
    </w:p>
    <w:p w:rsidR="00467B50" w:rsidRPr="00BB36A4" w:rsidRDefault="00467B50" w:rsidP="00BB36A4">
      <w:pPr>
        <w:rPr>
          <w:rFonts w:ascii="標楷體" w:eastAsia="標楷體" w:hAnsi="標楷體"/>
          <w:szCs w:val="24"/>
        </w:rPr>
      </w:pPr>
    </w:p>
    <w:p w:rsidR="007A0DEE" w:rsidRDefault="00A645DD" w:rsidP="007763CC">
      <w:pPr>
        <w:pStyle w:val="a3"/>
        <w:numPr>
          <w:ilvl w:val="0"/>
          <w:numId w:val="16"/>
        </w:numPr>
        <w:ind w:leftChars="0" w:left="284" w:hanging="284"/>
        <w:rPr>
          <w:rFonts w:ascii="標楷體" w:eastAsia="標楷體" w:hAnsi="標楷體"/>
          <w:szCs w:val="24"/>
        </w:rPr>
      </w:pPr>
      <w:r>
        <w:rPr>
          <w:rFonts w:ascii="標楷體" w:eastAsia="標楷體" w:hAnsi="標楷體" w:hint="eastAsia"/>
          <w:szCs w:val="24"/>
        </w:rPr>
        <w:t>【</w:t>
      </w:r>
      <w:r w:rsidR="00C76519">
        <w:rPr>
          <w:rFonts w:ascii="標楷體" w:eastAsia="標楷體" w:hAnsi="標楷體" w:hint="eastAsia"/>
          <w:szCs w:val="24"/>
        </w:rPr>
        <w:t>研習證明備查</w:t>
      </w:r>
      <w:r>
        <w:rPr>
          <w:rFonts w:ascii="標楷體" w:eastAsia="標楷體" w:hAnsi="標楷體" w:hint="eastAsia"/>
          <w:szCs w:val="24"/>
        </w:rPr>
        <w:t>】</w:t>
      </w:r>
    </w:p>
    <w:p w:rsidR="002E6C98" w:rsidRPr="0045654F" w:rsidRDefault="002E6C98" w:rsidP="0045654F">
      <w:pPr>
        <w:pStyle w:val="a3"/>
        <w:numPr>
          <w:ilvl w:val="0"/>
          <w:numId w:val="18"/>
        </w:numPr>
        <w:ind w:leftChars="0"/>
        <w:rPr>
          <w:rFonts w:ascii="標楷體" w:eastAsia="標楷體" w:hAnsi="標楷體"/>
          <w:szCs w:val="24"/>
        </w:rPr>
      </w:pPr>
      <w:r>
        <w:rPr>
          <w:rFonts w:ascii="標楷體" w:eastAsia="標楷體" w:hAnsi="標楷體" w:hint="eastAsia"/>
          <w:szCs w:val="24"/>
        </w:rPr>
        <w:t>身分為申請科技部</w:t>
      </w:r>
      <w:r w:rsidRPr="00BD47E1">
        <w:rPr>
          <w:rFonts w:ascii="標楷體" w:eastAsia="標楷體" w:hAnsi="標楷體" w:hint="eastAsia"/>
          <w:szCs w:val="24"/>
        </w:rPr>
        <w:t>計畫之</w:t>
      </w:r>
      <w:r w:rsidRPr="007C09F4">
        <w:rPr>
          <w:rFonts w:ascii="標楷體" w:eastAsia="標楷體" w:hAnsi="標楷體" w:hint="eastAsia"/>
          <w:szCs w:val="24"/>
          <w:shd w:val="pct15" w:color="auto" w:fill="FFFFFF"/>
        </w:rPr>
        <w:t>主持人</w:t>
      </w:r>
      <w:r w:rsidR="00BD47E1" w:rsidRPr="007C09F4">
        <w:rPr>
          <w:rFonts w:ascii="標楷體" w:eastAsia="標楷體" w:hAnsi="標楷體" w:hint="eastAsia"/>
          <w:szCs w:val="24"/>
          <w:shd w:val="pct15" w:color="auto" w:fill="FFFFFF"/>
        </w:rPr>
        <w:t>及研究人員</w:t>
      </w:r>
      <w:r w:rsidR="007C09F4" w:rsidRPr="007C09F4">
        <w:rPr>
          <w:rFonts w:ascii="標楷體" w:eastAsia="標楷體" w:hAnsi="標楷體" w:hint="eastAsia"/>
          <w:szCs w:val="24"/>
          <w:shd w:val="pct15" w:color="auto" w:fill="FFFFFF"/>
        </w:rPr>
        <w:t>(含學生兼任助理)</w:t>
      </w:r>
      <w:r w:rsidR="00A645DD" w:rsidRPr="00BD47E1">
        <w:rPr>
          <w:rFonts w:ascii="標楷體" w:eastAsia="標楷體" w:hAnsi="標楷體" w:hint="eastAsia"/>
          <w:szCs w:val="24"/>
        </w:rPr>
        <w:t>：</w:t>
      </w:r>
    </w:p>
    <w:p w:rsidR="008740E8" w:rsidRPr="008740E8" w:rsidRDefault="00A645DD" w:rsidP="004A7C7B">
      <w:pPr>
        <w:pStyle w:val="a3"/>
        <w:numPr>
          <w:ilvl w:val="0"/>
          <w:numId w:val="32"/>
        </w:numPr>
        <w:ind w:leftChars="0" w:left="993" w:hanging="348"/>
        <w:rPr>
          <w:rFonts w:ascii="標楷體" w:eastAsia="標楷體" w:hAnsi="標楷體"/>
          <w:szCs w:val="24"/>
        </w:rPr>
      </w:pPr>
      <w:r>
        <w:rPr>
          <w:rFonts w:ascii="標楷體" w:eastAsia="標楷體" w:hAnsi="標楷體" w:hint="eastAsia"/>
          <w:szCs w:val="24"/>
        </w:rPr>
        <w:t>修習</w:t>
      </w:r>
      <w:r w:rsidR="008740E8">
        <w:rPr>
          <w:rFonts w:ascii="標楷體" w:eastAsia="標楷體" w:hAnsi="標楷體" w:hint="eastAsia"/>
          <w:szCs w:val="24"/>
        </w:rPr>
        <w:t>下列</w:t>
      </w:r>
      <w:r>
        <w:rPr>
          <w:rFonts w:ascii="標楷體" w:eastAsia="標楷體" w:hAnsi="標楷體" w:hint="eastAsia"/>
          <w:szCs w:val="24"/>
        </w:rPr>
        <w:t>課程</w:t>
      </w:r>
      <w:r w:rsidR="008740E8">
        <w:rPr>
          <w:rFonts w:ascii="標楷體" w:eastAsia="標楷體" w:hAnsi="標楷體" w:hint="eastAsia"/>
          <w:szCs w:val="24"/>
        </w:rPr>
        <w:t>者</w:t>
      </w:r>
      <w:r w:rsidR="008740E8">
        <w:rPr>
          <w:rFonts w:ascii="Times New Roman" w:eastAsia="標楷體" w:hAnsi="Times New Roman" w:cs="Times New Roman" w:hint="eastAsia"/>
          <w:color w:val="000000" w:themeColor="text1"/>
          <w:szCs w:val="24"/>
        </w:rPr>
        <w:t>，</w:t>
      </w:r>
      <w:r w:rsidR="00BD47E1" w:rsidRPr="00063C6A">
        <w:rPr>
          <w:rFonts w:ascii="標楷體" w:eastAsia="標楷體" w:hAnsi="標楷體" w:hint="eastAsia"/>
          <w:szCs w:val="24"/>
        </w:rPr>
        <w:t>請</w:t>
      </w:r>
      <w:r w:rsidR="007C09F4">
        <w:rPr>
          <w:rFonts w:ascii="標楷體" w:eastAsia="標楷體" w:hAnsi="標楷體" w:hint="eastAsia"/>
          <w:szCs w:val="24"/>
        </w:rPr>
        <w:t>逕</w:t>
      </w:r>
      <w:r w:rsidR="00BD47E1" w:rsidRPr="00063C6A">
        <w:rPr>
          <w:rFonts w:ascii="標楷體" w:eastAsia="標楷體" w:hAnsi="標楷體" w:hint="eastAsia"/>
          <w:szCs w:val="24"/>
        </w:rPr>
        <w:t>依</w:t>
      </w:r>
      <w:r w:rsidR="00031764">
        <w:rPr>
          <w:rFonts w:ascii="標楷體" w:eastAsia="標楷體" w:hAnsi="標楷體" w:hint="eastAsia"/>
          <w:szCs w:val="24"/>
        </w:rPr>
        <w:t>下列說明</w:t>
      </w:r>
      <w:r w:rsidR="00031764" w:rsidRPr="00031764">
        <w:rPr>
          <w:rFonts w:ascii="Times New Roman" w:eastAsia="標楷體" w:hAnsi="Times New Roman" w:cs="Times New Roman"/>
          <w:szCs w:val="24"/>
        </w:rPr>
        <w:t>(3)</w:t>
      </w:r>
      <w:r w:rsidR="00031764">
        <w:rPr>
          <w:rFonts w:ascii="標楷體" w:eastAsia="標楷體" w:hAnsi="標楷體" w:hint="eastAsia"/>
          <w:szCs w:val="24"/>
        </w:rPr>
        <w:t>辦理</w:t>
      </w:r>
      <w:r w:rsidR="00BD47E1">
        <w:rPr>
          <w:rFonts w:ascii="標楷體" w:eastAsia="標楷體" w:hAnsi="標楷體" w:hint="eastAsia"/>
          <w:szCs w:val="24"/>
        </w:rPr>
        <w:t>研習證明備查事宜</w:t>
      </w:r>
      <w:r w:rsidR="00BD47E1">
        <w:rPr>
          <w:rFonts w:ascii="Times New Roman" w:eastAsia="標楷體" w:hAnsi="Times New Roman" w:cs="Times New Roman" w:hint="eastAsia"/>
          <w:color w:val="000000" w:themeColor="text1"/>
          <w:szCs w:val="24"/>
        </w:rPr>
        <w:t>。</w:t>
      </w:r>
      <w:r w:rsidR="00BD47E1" w:rsidRPr="008740E8">
        <w:rPr>
          <w:rFonts w:ascii="標楷體" w:eastAsia="標楷體" w:hAnsi="標楷體"/>
          <w:szCs w:val="24"/>
        </w:rPr>
        <w:t xml:space="preserve"> </w:t>
      </w:r>
    </w:p>
    <w:p w:rsidR="008740E8" w:rsidRDefault="008740E8" w:rsidP="006653CC">
      <w:pPr>
        <w:pStyle w:val="a3"/>
        <w:ind w:leftChars="0" w:left="-142" w:firstLineChars="496" w:firstLine="1190"/>
        <w:rPr>
          <w:rFonts w:ascii="標楷體" w:eastAsia="標楷體" w:hAnsi="標楷體"/>
          <w:szCs w:val="24"/>
        </w:rPr>
      </w:pPr>
      <w:r>
        <w:rPr>
          <w:rFonts w:ascii="Times New Roman" w:eastAsia="標楷體" w:hAnsi="Times New Roman" w:cs="Times New Roman" w:hint="eastAsia"/>
          <w:color w:val="000000" w:themeColor="text1"/>
          <w:szCs w:val="24"/>
        </w:rPr>
        <w:t>A</w:t>
      </w:r>
      <w:r>
        <w:rPr>
          <w:rFonts w:ascii="Times New Roman" w:eastAsia="標楷體" w:hAnsi="Times New Roman" w:cs="Times New Roman"/>
          <w:color w:val="000000" w:themeColor="text1"/>
          <w:szCs w:val="24"/>
        </w:rPr>
        <w:t>.</w:t>
      </w:r>
      <w:r>
        <w:rPr>
          <w:rFonts w:ascii="標楷體" w:eastAsia="標楷體" w:hAnsi="標楷體" w:hint="eastAsia"/>
          <w:szCs w:val="24"/>
        </w:rPr>
        <w:t xml:space="preserve"> </w:t>
      </w:r>
      <w:r w:rsidR="00A645DD">
        <w:rPr>
          <w:rFonts w:ascii="Times New Roman" w:eastAsia="標楷體" w:hAnsi="Times New Roman" w:cs="Times New Roman" w:hint="eastAsia"/>
          <w:szCs w:val="24"/>
        </w:rPr>
        <w:t>CITI Progr</w:t>
      </w:r>
      <w:r w:rsidR="00A645DD">
        <w:rPr>
          <w:rFonts w:ascii="Times New Roman" w:eastAsia="標楷體" w:hAnsi="Times New Roman" w:cs="Times New Roman"/>
          <w:szCs w:val="24"/>
        </w:rPr>
        <w:t>am</w:t>
      </w:r>
      <w:r w:rsidR="00A645DD">
        <w:rPr>
          <w:rFonts w:ascii="Times New Roman" w:eastAsia="標楷體" w:hAnsi="Times New Roman" w:cs="Times New Roman" w:hint="eastAsia"/>
          <w:szCs w:val="24"/>
        </w:rPr>
        <w:t>網站線上課程</w:t>
      </w:r>
    </w:p>
    <w:p w:rsidR="008740E8" w:rsidRDefault="008740E8" w:rsidP="006653CC">
      <w:pPr>
        <w:pStyle w:val="a3"/>
        <w:ind w:leftChars="0" w:left="-142" w:firstLineChars="496" w:firstLine="1190"/>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 xml:space="preserve">B. </w:t>
      </w:r>
      <w:r w:rsidR="00A645DD" w:rsidRPr="006F1AA5">
        <w:rPr>
          <w:rFonts w:ascii="Times New Roman" w:eastAsia="標楷體" w:hAnsi="Times New Roman" w:cs="Times New Roman"/>
          <w:color w:val="000000" w:themeColor="text1"/>
          <w:szCs w:val="24"/>
        </w:rPr>
        <w:t>教育部臺灣學術倫理教育資源中心網站線上課程</w:t>
      </w:r>
    </w:p>
    <w:p w:rsidR="00A645DD" w:rsidRPr="00A645DD" w:rsidRDefault="008740E8" w:rsidP="006653CC">
      <w:pPr>
        <w:pStyle w:val="a3"/>
        <w:ind w:leftChars="0" w:left="-142" w:firstLineChars="496" w:firstLine="1190"/>
        <w:rPr>
          <w:rFonts w:ascii="標楷體" w:eastAsia="標楷體" w:hAnsi="標楷體"/>
          <w:szCs w:val="24"/>
        </w:rPr>
      </w:pPr>
      <w:r>
        <w:rPr>
          <w:rFonts w:ascii="Times New Roman" w:eastAsia="標楷體" w:hAnsi="Times New Roman" w:cs="Times New Roman"/>
          <w:color w:val="000000" w:themeColor="text1"/>
          <w:szCs w:val="24"/>
        </w:rPr>
        <w:t xml:space="preserve">C. </w:t>
      </w:r>
      <w:r>
        <w:rPr>
          <w:rFonts w:ascii="Times New Roman" w:eastAsia="標楷體" w:hAnsi="Times New Roman" w:cs="Times New Roman" w:hint="eastAsia"/>
          <w:szCs w:val="24"/>
        </w:rPr>
        <w:t>本校正式學期學分課程且經開課單位認列為學術倫理課程</w:t>
      </w:r>
    </w:p>
    <w:p w:rsidR="00063C6A" w:rsidRPr="00063C6A" w:rsidRDefault="00A645DD" w:rsidP="004A7C7B">
      <w:pPr>
        <w:pStyle w:val="a3"/>
        <w:numPr>
          <w:ilvl w:val="0"/>
          <w:numId w:val="32"/>
        </w:numPr>
        <w:ind w:leftChars="0" w:left="993" w:hanging="335"/>
        <w:rPr>
          <w:rFonts w:ascii="標楷體" w:eastAsia="標楷體" w:hAnsi="標楷體"/>
          <w:szCs w:val="24"/>
        </w:rPr>
      </w:pPr>
      <w:r>
        <w:rPr>
          <w:rFonts w:ascii="Times New Roman" w:eastAsia="標楷體" w:hAnsi="Times New Roman" w:cs="Times New Roman" w:hint="eastAsia"/>
          <w:color w:val="000000" w:themeColor="text1"/>
          <w:szCs w:val="24"/>
        </w:rPr>
        <w:t>若修習非上述</w:t>
      </w:r>
      <w:r w:rsidR="008740E8">
        <w:rPr>
          <w:rFonts w:ascii="Times New Roman" w:eastAsia="標楷體" w:hAnsi="Times New Roman" w:cs="Times New Roman" w:hint="eastAsia"/>
          <w:color w:val="000000" w:themeColor="text1"/>
          <w:szCs w:val="24"/>
        </w:rPr>
        <w:t>三</w:t>
      </w:r>
      <w:r>
        <w:rPr>
          <w:rFonts w:ascii="Times New Roman" w:eastAsia="標楷體" w:hAnsi="Times New Roman" w:cs="Times New Roman" w:hint="eastAsia"/>
          <w:color w:val="000000" w:themeColor="text1"/>
          <w:szCs w:val="24"/>
        </w:rPr>
        <w:t>類課程，請將所修習課程依前述</w:t>
      </w:r>
      <w:r>
        <w:rPr>
          <w:rFonts w:ascii="標楷體" w:eastAsia="標楷體" w:hAnsi="標楷體" w:hint="eastAsia"/>
          <w:szCs w:val="24"/>
        </w:rPr>
        <w:t>【課程/活動</w:t>
      </w:r>
      <w:r w:rsidRPr="00C76519">
        <w:rPr>
          <w:rFonts w:ascii="標楷體" w:eastAsia="標楷體" w:hAnsi="標楷體" w:hint="eastAsia"/>
          <w:szCs w:val="24"/>
        </w:rPr>
        <w:t>認列</w:t>
      </w:r>
      <w:r>
        <w:rPr>
          <w:rFonts w:ascii="標楷體" w:eastAsia="標楷體" w:hAnsi="標楷體" w:hint="eastAsia"/>
          <w:szCs w:val="24"/>
        </w:rPr>
        <w:t>申請】流程申請認列</w:t>
      </w:r>
      <w:r w:rsidR="00BD47E1">
        <w:rPr>
          <w:rFonts w:ascii="標楷體" w:eastAsia="標楷體" w:hAnsi="標楷體" w:hint="eastAsia"/>
          <w:szCs w:val="24"/>
        </w:rPr>
        <w:t>後，</w:t>
      </w:r>
      <w:r w:rsidR="007C09F4" w:rsidRPr="00063C6A">
        <w:rPr>
          <w:rFonts w:ascii="標楷體" w:eastAsia="標楷體" w:hAnsi="標楷體" w:hint="eastAsia"/>
          <w:szCs w:val="24"/>
        </w:rPr>
        <w:t>依</w:t>
      </w:r>
      <w:r w:rsidR="007C09F4">
        <w:rPr>
          <w:rFonts w:ascii="標楷體" w:eastAsia="標楷體" w:hAnsi="標楷體" w:hint="eastAsia"/>
          <w:szCs w:val="24"/>
        </w:rPr>
        <w:t>下列說明</w:t>
      </w:r>
      <w:r w:rsidR="007C09F4" w:rsidRPr="00031764">
        <w:rPr>
          <w:rFonts w:ascii="Times New Roman" w:eastAsia="標楷體" w:hAnsi="Times New Roman" w:cs="Times New Roman"/>
          <w:szCs w:val="24"/>
        </w:rPr>
        <w:t>(3)</w:t>
      </w:r>
      <w:r w:rsidR="007C09F4">
        <w:rPr>
          <w:rFonts w:ascii="標楷體" w:eastAsia="標楷體" w:hAnsi="標楷體" w:hint="eastAsia"/>
          <w:szCs w:val="24"/>
        </w:rPr>
        <w:t>辦理研習證明備查事宜</w:t>
      </w:r>
      <w:r>
        <w:rPr>
          <w:rFonts w:ascii="Times New Roman" w:eastAsia="標楷體" w:hAnsi="Times New Roman" w:cs="Times New Roman" w:hint="eastAsia"/>
          <w:color w:val="000000" w:themeColor="text1"/>
          <w:szCs w:val="24"/>
        </w:rPr>
        <w:t>。</w:t>
      </w:r>
    </w:p>
    <w:p w:rsidR="00BD47E1" w:rsidRDefault="00BD47E1" w:rsidP="00BA06F6">
      <w:pPr>
        <w:pStyle w:val="a3"/>
        <w:numPr>
          <w:ilvl w:val="0"/>
          <w:numId w:val="32"/>
        </w:numPr>
        <w:ind w:leftChars="0" w:left="993" w:hanging="335"/>
        <w:rPr>
          <w:rFonts w:ascii="標楷體" w:eastAsia="標楷體" w:hAnsi="標楷體"/>
          <w:szCs w:val="24"/>
        </w:rPr>
      </w:pPr>
      <w:r>
        <w:rPr>
          <w:rFonts w:ascii="標楷體" w:eastAsia="標楷體" w:hAnsi="標楷體" w:hint="eastAsia"/>
          <w:szCs w:val="24"/>
        </w:rPr>
        <w:t>計畫主持人</w:t>
      </w:r>
      <w:r w:rsidR="008474AA">
        <w:rPr>
          <w:rFonts w:ascii="標楷體" w:eastAsia="標楷體" w:hAnsi="標楷體" w:hint="eastAsia"/>
          <w:szCs w:val="24"/>
        </w:rPr>
        <w:t>及</w:t>
      </w:r>
      <w:r w:rsidR="004F7FCB">
        <w:rPr>
          <w:rFonts w:ascii="標楷體" w:eastAsia="標楷體" w:hAnsi="標楷體" w:hint="eastAsia"/>
          <w:szCs w:val="24"/>
        </w:rPr>
        <w:t>研究人員</w:t>
      </w:r>
      <w:r w:rsidR="008474AA">
        <w:rPr>
          <w:rFonts w:ascii="標楷體" w:eastAsia="標楷體" w:hAnsi="標楷體" w:hint="eastAsia"/>
          <w:szCs w:val="24"/>
        </w:rPr>
        <w:t>(含學生兼任助理)</w:t>
      </w:r>
      <w:r w:rsidR="004F7FCB">
        <w:rPr>
          <w:rFonts w:ascii="標楷體" w:eastAsia="標楷體" w:hAnsi="標楷體" w:hint="eastAsia"/>
          <w:szCs w:val="24"/>
        </w:rPr>
        <w:t>請</w:t>
      </w:r>
      <w:r w:rsidR="004F7FCB" w:rsidRPr="00063C6A">
        <w:rPr>
          <w:rFonts w:ascii="標楷體" w:eastAsia="標楷體" w:hAnsi="標楷體" w:hint="eastAsia"/>
          <w:szCs w:val="24"/>
        </w:rPr>
        <w:t>俟</w:t>
      </w:r>
      <w:r w:rsidR="004F7FCB">
        <w:rPr>
          <w:rFonts w:ascii="標楷體" w:eastAsia="標楷體" w:hAnsi="標楷體" w:cs="Times New Roman" w:hint="eastAsia"/>
          <w:szCs w:val="24"/>
        </w:rPr>
        <w:t>「學術倫理課程登錄系統」</w:t>
      </w:r>
      <w:r w:rsidR="004F7FCB" w:rsidRPr="00063C6A">
        <w:rPr>
          <w:rFonts w:ascii="標楷體" w:eastAsia="標楷體" w:hAnsi="標楷體" w:hint="eastAsia"/>
          <w:szCs w:val="24"/>
        </w:rPr>
        <w:t>完成後</w:t>
      </w:r>
      <w:r w:rsidR="008474AA">
        <w:rPr>
          <w:rFonts w:ascii="標楷體" w:eastAsia="標楷體" w:hAnsi="標楷體" w:hint="eastAsia"/>
          <w:szCs w:val="24"/>
        </w:rPr>
        <w:t>上傳證明文件</w:t>
      </w:r>
      <w:r w:rsidR="004F7FCB" w:rsidRPr="00063C6A">
        <w:rPr>
          <w:rFonts w:ascii="標楷體" w:eastAsia="標楷體" w:hAnsi="標楷體" w:hint="eastAsia"/>
          <w:szCs w:val="24"/>
        </w:rPr>
        <w:t>，研發處計畫服務組</w:t>
      </w:r>
      <w:r w:rsidR="008474AA">
        <w:rPr>
          <w:rFonts w:ascii="標楷體" w:eastAsia="標楷體" w:hAnsi="標楷體" w:hint="eastAsia"/>
          <w:szCs w:val="24"/>
        </w:rPr>
        <w:t>將於後續</w:t>
      </w:r>
      <w:r w:rsidR="008474AA" w:rsidRPr="008474AA">
        <w:rPr>
          <w:rFonts w:ascii="標楷體" w:eastAsia="標楷體" w:hAnsi="標楷體" w:hint="eastAsia"/>
          <w:szCs w:val="24"/>
        </w:rPr>
        <w:t>追蹤管理功能</w:t>
      </w:r>
      <w:r w:rsidR="008474AA">
        <w:rPr>
          <w:rFonts w:ascii="標楷體" w:eastAsia="標楷體" w:hAnsi="標楷體" w:hint="eastAsia"/>
          <w:szCs w:val="24"/>
        </w:rPr>
        <w:t>上線後另行</w:t>
      </w:r>
      <w:r w:rsidR="004F7FCB" w:rsidRPr="00063C6A">
        <w:rPr>
          <w:rFonts w:ascii="標楷體" w:eastAsia="標楷體" w:hAnsi="標楷體" w:hint="eastAsia"/>
          <w:szCs w:val="24"/>
        </w:rPr>
        <w:t>公告。</w:t>
      </w:r>
    </w:p>
    <w:p w:rsidR="002E6C98" w:rsidRDefault="002E6C98" w:rsidP="000F2911">
      <w:pPr>
        <w:pStyle w:val="a3"/>
        <w:numPr>
          <w:ilvl w:val="0"/>
          <w:numId w:val="18"/>
        </w:numPr>
        <w:ind w:leftChars="0"/>
        <w:rPr>
          <w:rFonts w:ascii="標楷體" w:eastAsia="標楷體" w:hAnsi="標楷體"/>
          <w:szCs w:val="24"/>
        </w:rPr>
      </w:pPr>
      <w:r>
        <w:rPr>
          <w:rFonts w:ascii="標楷體" w:eastAsia="標楷體" w:hAnsi="標楷體" w:hint="eastAsia"/>
          <w:szCs w:val="24"/>
        </w:rPr>
        <w:t>身分為自</w:t>
      </w:r>
      <w:r w:rsidR="002462CA">
        <w:rPr>
          <w:rFonts w:ascii="Times New Roman" w:eastAsia="標楷體" w:hAnsi="Times New Roman" w:cs="Times New Roman"/>
          <w:szCs w:val="28"/>
        </w:rPr>
        <w:t>10</w:t>
      </w:r>
      <w:r w:rsidR="002462CA">
        <w:rPr>
          <w:rFonts w:ascii="Times New Roman" w:eastAsia="標楷體" w:hAnsi="Times New Roman" w:cs="Times New Roman" w:hint="eastAsia"/>
          <w:szCs w:val="28"/>
        </w:rPr>
        <w:t>7</w:t>
      </w:r>
      <w:r w:rsidRPr="00B96BD5">
        <w:rPr>
          <w:rFonts w:ascii="Times New Roman" w:eastAsia="標楷體" w:hAnsi="Times New Roman" w:cs="Times New Roman"/>
          <w:szCs w:val="28"/>
        </w:rPr>
        <w:t>學年度起入學之</w:t>
      </w:r>
      <w:r w:rsidRPr="00063C6A">
        <w:rPr>
          <w:rFonts w:ascii="Times New Roman" w:eastAsia="標楷體" w:hAnsi="Times New Roman" w:cs="Times New Roman"/>
          <w:szCs w:val="28"/>
          <w:shd w:val="pct15" w:color="auto" w:fill="FFFFFF"/>
        </w:rPr>
        <w:t>碩、博士班學生</w:t>
      </w:r>
      <w:r>
        <w:rPr>
          <w:rFonts w:ascii="Times New Roman" w:eastAsia="標楷體" w:hAnsi="Times New Roman" w:cs="Times New Roman" w:hint="eastAsia"/>
          <w:szCs w:val="28"/>
        </w:rPr>
        <w:t>：</w:t>
      </w:r>
    </w:p>
    <w:p w:rsidR="005F2C1E" w:rsidRPr="005F2C1E" w:rsidRDefault="000D7C0B" w:rsidP="004A7C7B">
      <w:pPr>
        <w:pStyle w:val="a3"/>
        <w:numPr>
          <w:ilvl w:val="0"/>
          <w:numId w:val="33"/>
        </w:numPr>
        <w:ind w:leftChars="0" w:left="980" w:hanging="350"/>
        <w:rPr>
          <w:rFonts w:ascii="標楷體" w:eastAsia="標楷體" w:hAnsi="標楷體"/>
          <w:szCs w:val="24"/>
        </w:rPr>
      </w:pPr>
      <w:r w:rsidRPr="000F2911">
        <w:rPr>
          <w:rFonts w:ascii="標楷體" w:eastAsia="標楷體" w:hAnsi="標楷體" w:hint="eastAsia"/>
          <w:szCs w:val="24"/>
        </w:rPr>
        <w:t>修習</w:t>
      </w:r>
      <w:r w:rsidR="005F2C1E" w:rsidRPr="000F2911">
        <w:rPr>
          <w:rFonts w:ascii="標楷體" w:eastAsia="標楷體" w:hAnsi="標楷體" w:cs="Times New Roman"/>
          <w:color w:val="000000" w:themeColor="text1"/>
          <w:szCs w:val="24"/>
        </w:rPr>
        <w:t>「</w:t>
      </w:r>
      <w:r w:rsidR="005F2C1E">
        <w:rPr>
          <w:rFonts w:ascii="標楷體" w:eastAsia="標楷體" w:hAnsi="標楷體" w:cs="Times New Roman"/>
          <w:color w:val="000000" w:themeColor="text1"/>
          <w:szCs w:val="24"/>
        </w:rPr>
        <w:t>教育部臺灣學術倫理教育資源中心</w:t>
      </w:r>
      <w:r w:rsidRPr="000F2911">
        <w:rPr>
          <w:rFonts w:ascii="標楷體" w:eastAsia="標楷體" w:hAnsi="標楷體" w:cs="Times New Roman"/>
          <w:color w:val="000000" w:themeColor="text1"/>
          <w:szCs w:val="24"/>
        </w:rPr>
        <w:t>網站</w:t>
      </w:r>
      <w:r w:rsidRPr="000F2911">
        <w:rPr>
          <w:rFonts w:ascii="標楷體" w:eastAsia="標楷體" w:hAnsi="標楷體" w:cs="Times New Roman" w:hint="eastAsia"/>
          <w:color w:val="000000" w:themeColor="text1"/>
          <w:szCs w:val="24"/>
        </w:rPr>
        <w:t>線上課程</w:t>
      </w:r>
      <w:r w:rsidR="005F2C1E" w:rsidRPr="000F2911">
        <w:rPr>
          <w:rFonts w:ascii="標楷體" w:eastAsia="標楷體" w:hAnsi="標楷體" w:cs="Times New Roman"/>
          <w:color w:val="000000" w:themeColor="text1"/>
          <w:szCs w:val="24"/>
        </w:rPr>
        <w:t>」</w:t>
      </w:r>
      <w:r w:rsidR="00E46F09">
        <w:rPr>
          <w:rFonts w:ascii="標楷體" w:eastAsia="標楷體" w:hAnsi="標楷體" w:cs="Times New Roman" w:hint="eastAsia"/>
          <w:color w:val="000000" w:themeColor="text1"/>
          <w:szCs w:val="24"/>
        </w:rPr>
        <w:t>及</w:t>
      </w:r>
      <w:r w:rsidR="00E46F09" w:rsidRPr="000F2911">
        <w:rPr>
          <w:rFonts w:ascii="標楷體" w:eastAsia="標楷體" w:hAnsi="標楷體" w:cs="Times New Roman"/>
          <w:color w:val="000000" w:themeColor="text1"/>
          <w:szCs w:val="24"/>
        </w:rPr>
        <w:t>「</w:t>
      </w:r>
      <w:r w:rsidR="00E46F09">
        <w:rPr>
          <w:rFonts w:ascii="Times New Roman" w:eastAsia="標楷體" w:hAnsi="Times New Roman" w:cs="Times New Roman" w:hint="eastAsia"/>
          <w:szCs w:val="24"/>
        </w:rPr>
        <w:t>本校正式學期學分課程且經開課單位認列為學術倫理課程</w:t>
      </w:r>
      <w:r w:rsidR="00E46F09" w:rsidRPr="000F2911">
        <w:rPr>
          <w:rFonts w:ascii="標楷體" w:eastAsia="標楷體" w:hAnsi="標楷體" w:cs="Times New Roman"/>
          <w:color w:val="000000" w:themeColor="text1"/>
          <w:szCs w:val="24"/>
        </w:rPr>
        <w:t>」</w:t>
      </w:r>
      <w:r w:rsidRPr="000F2911">
        <w:rPr>
          <w:rFonts w:ascii="標楷體" w:eastAsia="標楷體" w:hAnsi="標楷體" w:cs="Times New Roman" w:hint="eastAsia"/>
          <w:color w:val="000000" w:themeColor="text1"/>
          <w:szCs w:val="24"/>
        </w:rPr>
        <w:t>者</w:t>
      </w:r>
      <w:r w:rsidR="005F2C1E">
        <w:rPr>
          <w:rFonts w:ascii="標楷體" w:eastAsia="標楷體" w:hAnsi="標楷體" w:cs="Times New Roman" w:hint="eastAsia"/>
          <w:color w:val="000000" w:themeColor="text1"/>
          <w:szCs w:val="24"/>
        </w:rPr>
        <w:t>，</w:t>
      </w:r>
      <w:r w:rsidRPr="007C09F4">
        <w:rPr>
          <w:rFonts w:ascii="標楷體" w:eastAsia="標楷體" w:hAnsi="標楷體" w:hint="eastAsia"/>
          <w:b/>
          <w:color w:val="FF0000"/>
          <w:szCs w:val="24"/>
        </w:rPr>
        <w:t>「</w:t>
      </w:r>
      <w:r w:rsidR="005F2C1E" w:rsidRPr="007C09F4">
        <w:rPr>
          <w:rFonts w:ascii="標楷體" w:eastAsia="標楷體" w:hAnsi="標楷體" w:hint="eastAsia"/>
          <w:b/>
          <w:color w:val="FF0000"/>
          <w:szCs w:val="24"/>
        </w:rPr>
        <w:t>不</w:t>
      </w:r>
      <w:r w:rsidRPr="007C09F4">
        <w:rPr>
          <w:rFonts w:ascii="標楷體" w:eastAsia="標楷體" w:hAnsi="標楷體" w:hint="eastAsia"/>
          <w:b/>
          <w:color w:val="FF0000"/>
          <w:szCs w:val="24"/>
        </w:rPr>
        <w:t>須」</w:t>
      </w:r>
      <w:r w:rsidRPr="000F2911">
        <w:rPr>
          <w:rFonts w:ascii="標楷體" w:eastAsia="標楷體" w:hAnsi="標楷體" w:cs="Times New Roman" w:hint="eastAsia"/>
          <w:color w:val="000000" w:themeColor="text1"/>
          <w:szCs w:val="24"/>
        </w:rPr>
        <w:t>繳交研習證明紙本予教務處</w:t>
      </w:r>
      <w:r w:rsidR="00E46F09">
        <w:rPr>
          <w:rFonts w:ascii="標楷體" w:eastAsia="標楷體" w:hAnsi="標楷體" w:cs="Times New Roman" w:hint="eastAsia"/>
          <w:color w:val="000000" w:themeColor="text1"/>
          <w:szCs w:val="24"/>
        </w:rPr>
        <w:t>。</w:t>
      </w:r>
    </w:p>
    <w:p w:rsidR="000D7C0B" w:rsidRPr="00E46F09" w:rsidRDefault="000F2911" w:rsidP="004A7C7B">
      <w:pPr>
        <w:pStyle w:val="a3"/>
        <w:numPr>
          <w:ilvl w:val="0"/>
          <w:numId w:val="33"/>
        </w:numPr>
        <w:ind w:leftChars="0" w:left="980" w:hanging="336"/>
        <w:rPr>
          <w:rFonts w:ascii="標楷體" w:eastAsia="標楷體" w:hAnsi="標楷體"/>
          <w:szCs w:val="24"/>
        </w:rPr>
      </w:pPr>
      <w:r w:rsidRPr="000F2911">
        <w:rPr>
          <w:rFonts w:ascii="標楷體" w:eastAsia="標楷體" w:hAnsi="標楷體" w:hint="eastAsia"/>
          <w:szCs w:val="24"/>
        </w:rPr>
        <w:t>修習</w:t>
      </w:r>
      <w:r w:rsidRPr="000F2911">
        <w:rPr>
          <w:rFonts w:ascii="標楷體" w:eastAsia="標楷體" w:hAnsi="標楷體" w:cs="Times New Roman"/>
          <w:color w:val="000000" w:themeColor="text1"/>
          <w:szCs w:val="24"/>
        </w:rPr>
        <w:t>「</w:t>
      </w:r>
      <w:r w:rsidR="005F2C1E">
        <w:rPr>
          <w:rFonts w:ascii="Times New Roman" w:eastAsia="標楷體" w:hAnsi="Times New Roman" w:cs="Times New Roman" w:hint="eastAsia"/>
          <w:szCs w:val="24"/>
        </w:rPr>
        <w:t>CITI Progr</w:t>
      </w:r>
      <w:r w:rsidR="005F2C1E">
        <w:rPr>
          <w:rFonts w:ascii="Times New Roman" w:eastAsia="標楷體" w:hAnsi="Times New Roman" w:cs="Times New Roman"/>
          <w:szCs w:val="24"/>
        </w:rPr>
        <w:t>am</w:t>
      </w:r>
      <w:r w:rsidR="005F2C1E">
        <w:rPr>
          <w:rFonts w:ascii="Times New Roman" w:eastAsia="標楷體" w:hAnsi="Times New Roman" w:cs="Times New Roman" w:hint="eastAsia"/>
          <w:szCs w:val="24"/>
        </w:rPr>
        <w:t>網站線上課程</w:t>
      </w:r>
      <w:r w:rsidRPr="000F2911">
        <w:rPr>
          <w:rFonts w:ascii="標楷體" w:eastAsia="標楷體" w:hAnsi="標楷體" w:cs="Times New Roman"/>
          <w:color w:val="000000" w:themeColor="text1"/>
          <w:szCs w:val="24"/>
        </w:rPr>
        <w:t>」</w:t>
      </w:r>
      <w:r w:rsidR="005F2C1E">
        <w:rPr>
          <w:rFonts w:ascii="標楷體" w:eastAsia="標楷體" w:hAnsi="標楷體" w:cs="Times New Roman" w:hint="eastAsia"/>
          <w:color w:val="000000" w:themeColor="text1"/>
          <w:szCs w:val="24"/>
        </w:rPr>
        <w:t>者，請提供紙本研習證明</w:t>
      </w:r>
      <w:r w:rsidRPr="000F2911">
        <w:rPr>
          <w:rFonts w:ascii="標楷體" w:eastAsia="標楷體" w:hAnsi="標楷體" w:cs="Times New Roman" w:hint="eastAsia"/>
          <w:color w:val="000000" w:themeColor="text1"/>
          <w:szCs w:val="24"/>
        </w:rPr>
        <w:t>予教務處</w:t>
      </w:r>
      <w:r w:rsidR="005F2C1E">
        <w:rPr>
          <w:rFonts w:ascii="標楷體" w:eastAsia="標楷體" w:hAnsi="標楷體" w:cs="Times New Roman" w:hint="eastAsia"/>
          <w:color w:val="000000" w:themeColor="text1"/>
          <w:szCs w:val="24"/>
        </w:rPr>
        <w:t>研教組</w:t>
      </w:r>
      <w:r w:rsidR="000D7C0B" w:rsidRPr="000F2911">
        <w:rPr>
          <w:rFonts w:ascii="標楷體" w:eastAsia="標楷體" w:hAnsi="標楷體" w:cs="Times New Roman" w:hint="eastAsia"/>
          <w:color w:val="000000" w:themeColor="text1"/>
          <w:szCs w:val="24"/>
        </w:rPr>
        <w:t>。</w:t>
      </w:r>
    </w:p>
    <w:p w:rsidR="00E350E8" w:rsidRPr="009B0198" w:rsidRDefault="00E46F09" w:rsidP="004A7C7B">
      <w:pPr>
        <w:pStyle w:val="a3"/>
        <w:numPr>
          <w:ilvl w:val="0"/>
          <w:numId w:val="33"/>
        </w:numPr>
        <w:ind w:leftChars="0" w:left="980" w:hanging="350"/>
        <w:rPr>
          <w:rFonts w:ascii="標楷體" w:eastAsia="標楷體" w:hAnsi="標楷體"/>
          <w:szCs w:val="24"/>
        </w:rPr>
      </w:pPr>
      <w:r>
        <w:rPr>
          <w:rFonts w:ascii="Times New Roman" w:eastAsia="標楷體" w:hAnsi="Times New Roman" w:cs="Times New Roman" w:hint="eastAsia"/>
          <w:color w:val="000000" w:themeColor="text1"/>
          <w:szCs w:val="24"/>
        </w:rPr>
        <w:t>若修習非上述三類課程，請將修習課程依前述</w:t>
      </w:r>
      <w:r>
        <w:rPr>
          <w:rFonts w:ascii="標楷體" w:eastAsia="標楷體" w:hAnsi="標楷體" w:hint="eastAsia"/>
          <w:szCs w:val="24"/>
        </w:rPr>
        <w:t>【課程/活動</w:t>
      </w:r>
      <w:r w:rsidRPr="00C76519">
        <w:rPr>
          <w:rFonts w:ascii="標楷體" w:eastAsia="標楷體" w:hAnsi="標楷體" w:hint="eastAsia"/>
          <w:szCs w:val="24"/>
        </w:rPr>
        <w:t>認列</w:t>
      </w:r>
      <w:r>
        <w:rPr>
          <w:rFonts w:ascii="標楷體" w:eastAsia="標楷體" w:hAnsi="標楷體" w:hint="eastAsia"/>
          <w:szCs w:val="24"/>
        </w:rPr>
        <w:t>申請】</w:t>
      </w:r>
      <w:r>
        <w:rPr>
          <w:rFonts w:ascii="標楷體" w:eastAsia="標楷體" w:hAnsi="標楷體" w:hint="eastAsia"/>
          <w:szCs w:val="24"/>
        </w:rPr>
        <w:lastRenderedPageBreak/>
        <w:t>流程申請認列，認列後請提供紙本研習證明</w:t>
      </w:r>
      <w:r>
        <w:rPr>
          <w:rFonts w:ascii="Times New Roman" w:eastAsia="標楷體" w:hAnsi="Times New Roman" w:cs="Times New Roman" w:hint="eastAsia"/>
          <w:color w:val="000000" w:themeColor="text1"/>
          <w:szCs w:val="24"/>
        </w:rPr>
        <w:t>繳交予教務處研教組。</w:t>
      </w:r>
    </w:p>
    <w:p w:rsidR="009B0198" w:rsidRPr="00622E59" w:rsidRDefault="009B0198" w:rsidP="009B0198">
      <w:pPr>
        <w:pStyle w:val="a3"/>
        <w:ind w:leftChars="0" w:left="980"/>
        <w:rPr>
          <w:rFonts w:ascii="標楷體" w:eastAsia="標楷體" w:hAnsi="標楷體"/>
          <w:szCs w:val="24"/>
        </w:rPr>
      </w:pPr>
    </w:p>
    <w:p w:rsidR="00A32629" w:rsidRDefault="00EA0187" w:rsidP="00EA26F9">
      <w:pPr>
        <w:pStyle w:val="a3"/>
        <w:numPr>
          <w:ilvl w:val="0"/>
          <w:numId w:val="1"/>
        </w:numPr>
        <w:tabs>
          <w:tab w:val="left" w:pos="426"/>
          <w:tab w:val="left" w:pos="567"/>
        </w:tabs>
        <w:ind w:leftChars="0" w:left="284" w:hanging="284"/>
        <w:rPr>
          <w:rFonts w:ascii="標楷體" w:eastAsia="標楷體" w:hAnsi="標楷體"/>
          <w:b/>
          <w:szCs w:val="24"/>
        </w:rPr>
      </w:pPr>
      <w:r>
        <w:rPr>
          <w:rFonts w:ascii="標楷體" w:eastAsia="標楷體" w:hAnsi="標楷體" w:hint="eastAsia"/>
          <w:b/>
          <w:szCs w:val="24"/>
        </w:rPr>
        <w:t>認列</w:t>
      </w:r>
      <w:r w:rsidR="00DC1E07" w:rsidRPr="00DF45B4">
        <w:rPr>
          <w:rFonts w:ascii="標楷體" w:eastAsia="標楷體" w:hAnsi="標楷體" w:hint="eastAsia"/>
          <w:b/>
          <w:szCs w:val="24"/>
        </w:rPr>
        <w:t>審查</w:t>
      </w:r>
      <w:r w:rsidR="007763CC" w:rsidRPr="00DF45B4">
        <w:rPr>
          <w:rFonts w:ascii="標楷體" w:eastAsia="標楷體" w:hAnsi="標楷體" w:hint="eastAsia"/>
          <w:b/>
          <w:szCs w:val="24"/>
        </w:rPr>
        <w:t>機制</w:t>
      </w:r>
      <w:r w:rsidR="00D609BD">
        <w:rPr>
          <w:rFonts w:ascii="標楷體" w:eastAsia="標楷體" w:hAnsi="標楷體" w:hint="eastAsia"/>
          <w:b/>
          <w:szCs w:val="24"/>
        </w:rPr>
        <w:t>與注意事項</w:t>
      </w:r>
    </w:p>
    <w:p w:rsidR="00EB6A95" w:rsidRPr="00FB305F" w:rsidRDefault="00D609BD" w:rsidP="00EB6A95">
      <w:pPr>
        <w:pStyle w:val="a3"/>
        <w:numPr>
          <w:ilvl w:val="0"/>
          <w:numId w:val="29"/>
        </w:numPr>
        <w:tabs>
          <w:tab w:val="left" w:pos="426"/>
          <w:tab w:val="left" w:pos="567"/>
        </w:tabs>
        <w:ind w:leftChars="0"/>
        <w:rPr>
          <w:rFonts w:ascii="Times New Roman" w:eastAsia="標楷體" w:hAnsi="Times New Roman" w:cs="Times New Roman"/>
          <w:szCs w:val="24"/>
        </w:rPr>
      </w:pPr>
      <w:r>
        <w:rPr>
          <w:rFonts w:ascii="Times New Roman" w:eastAsia="標楷體" w:hAnsi="Times New Roman" w:cs="Times New Roman" w:hint="eastAsia"/>
          <w:szCs w:val="24"/>
        </w:rPr>
        <w:t>填具</w:t>
      </w:r>
      <w:r w:rsidRPr="000F2911">
        <w:rPr>
          <w:rFonts w:ascii="標楷體" w:eastAsia="標楷體" w:hAnsi="標楷體" w:cs="Times New Roman"/>
          <w:color w:val="000000" w:themeColor="text1"/>
          <w:szCs w:val="24"/>
        </w:rPr>
        <w:t>「</w:t>
      </w:r>
      <w:r>
        <w:rPr>
          <w:rFonts w:ascii="標楷體" w:eastAsia="標楷體" w:hAnsi="標楷體" w:cs="Times New Roman" w:hint="eastAsia"/>
          <w:color w:val="000000" w:themeColor="text1"/>
          <w:szCs w:val="24"/>
        </w:rPr>
        <w:t>國立臺灣大學認列學術倫理課程申請表</w:t>
      </w:r>
      <w:r w:rsidRPr="000F2911">
        <w:rPr>
          <w:rFonts w:ascii="標楷體" w:eastAsia="標楷體" w:hAnsi="標楷體" w:cs="Times New Roman"/>
          <w:color w:val="000000" w:themeColor="text1"/>
          <w:szCs w:val="24"/>
        </w:rPr>
        <w:t>」</w:t>
      </w:r>
      <w:r>
        <w:rPr>
          <w:rFonts w:ascii="標楷體" w:eastAsia="標楷體" w:hAnsi="標楷體" w:cs="Times New Roman" w:hint="eastAsia"/>
          <w:color w:val="000000" w:themeColor="text1"/>
          <w:szCs w:val="24"/>
        </w:rPr>
        <w:t>時請務必</w:t>
      </w:r>
      <w:r w:rsidR="00FB305F">
        <w:rPr>
          <w:rFonts w:ascii="標楷體" w:eastAsia="標楷體" w:hAnsi="標楷體" w:cs="Times New Roman" w:hint="eastAsia"/>
          <w:color w:val="000000" w:themeColor="text1"/>
          <w:szCs w:val="24"/>
        </w:rPr>
        <w:t>填寫課程/活動細部主題之所屬類別，類別共分五大類，說明如下：</w:t>
      </w:r>
    </w:p>
    <w:p w:rsidR="00FB305F" w:rsidRPr="00FB305F" w:rsidRDefault="007A4A08" w:rsidP="00FB305F">
      <w:pPr>
        <w:pStyle w:val="a3"/>
        <w:numPr>
          <w:ilvl w:val="0"/>
          <w:numId w:val="30"/>
        </w:numPr>
        <w:tabs>
          <w:tab w:val="left" w:pos="426"/>
          <w:tab w:val="left" w:pos="567"/>
        </w:tabs>
        <w:ind w:leftChars="0"/>
        <w:rPr>
          <w:rFonts w:ascii="Times New Roman" w:eastAsia="標楷體" w:hAnsi="Times New Roman" w:cs="Times New Roman"/>
          <w:color w:val="000000" w:themeColor="text1"/>
          <w:szCs w:val="24"/>
        </w:rPr>
      </w:pPr>
      <w:r w:rsidRPr="007A4A08">
        <w:rPr>
          <w:rFonts w:ascii="標楷體" w:eastAsia="標楷體" w:hAnsi="標楷體" w:cs="Times New Roman" w:hint="eastAsia"/>
          <w:color w:val="000000" w:themeColor="text1"/>
          <w:szCs w:val="24"/>
        </w:rPr>
        <w:t>研究倫理與法規(含認識研究誠信、研究倫理定義與內涵、研究倫理專業規範與個人責任、研究倫理的政府規範與政策)</w:t>
      </w:r>
      <w:r w:rsidR="00661631">
        <w:rPr>
          <w:rFonts w:ascii="標楷體" w:eastAsia="標楷體" w:hAnsi="標楷體" w:cs="Times New Roman" w:hint="eastAsia"/>
          <w:color w:val="000000" w:themeColor="text1"/>
          <w:szCs w:val="24"/>
        </w:rPr>
        <w:t>。</w:t>
      </w:r>
    </w:p>
    <w:p w:rsidR="00FB305F" w:rsidRPr="00D46E9C" w:rsidRDefault="00D46E9C" w:rsidP="00FB305F">
      <w:pPr>
        <w:pStyle w:val="a3"/>
        <w:numPr>
          <w:ilvl w:val="0"/>
          <w:numId w:val="30"/>
        </w:numPr>
        <w:tabs>
          <w:tab w:val="left" w:pos="426"/>
          <w:tab w:val="left" w:pos="567"/>
        </w:tabs>
        <w:ind w:leftChars="0"/>
        <w:rPr>
          <w:rFonts w:ascii="Times New Roman" w:eastAsia="標楷體" w:hAnsi="Times New Roman" w:cs="Times New Roman"/>
          <w:szCs w:val="24"/>
        </w:rPr>
      </w:pPr>
      <w:r w:rsidRPr="00D46E9C">
        <w:rPr>
          <w:rFonts w:ascii="標楷體" w:eastAsia="標楷體" w:hAnsi="標楷體" w:cs="Times New Roman" w:hint="eastAsia"/>
          <w:color w:val="000000" w:themeColor="text1"/>
          <w:szCs w:val="24"/>
        </w:rPr>
        <w:t>不當研究行為(含不當研究行為之定義與類型、捏造與竄改資料、抄襲與剽竊、自我抄襲等內容)</w:t>
      </w:r>
      <w:r w:rsidR="00661631">
        <w:rPr>
          <w:rFonts w:ascii="標楷體" w:eastAsia="標楷體" w:hAnsi="標楷體" w:cs="Times New Roman" w:hint="eastAsia"/>
          <w:color w:val="000000" w:themeColor="text1"/>
          <w:szCs w:val="24"/>
        </w:rPr>
        <w:t>。</w:t>
      </w:r>
    </w:p>
    <w:p w:rsidR="00D46E9C" w:rsidRPr="00D46E9C" w:rsidRDefault="00D46E9C" w:rsidP="00FB305F">
      <w:pPr>
        <w:pStyle w:val="a3"/>
        <w:numPr>
          <w:ilvl w:val="0"/>
          <w:numId w:val="30"/>
        </w:numPr>
        <w:tabs>
          <w:tab w:val="left" w:pos="426"/>
          <w:tab w:val="left" w:pos="567"/>
        </w:tabs>
        <w:ind w:leftChars="0"/>
        <w:rPr>
          <w:rFonts w:ascii="Times New Roman" w:eastAsia="標楷體" w:hAnsi="Times New Roman" w:cs="Times New Roman"/>
          <w:szCs w:val="24"/>
        </w:rPr>
      </w:pPr>
      <w:r w:rsidRPr="00D46E9C">
        <w:rPr>
          <w:rFonts w:ascii="標楷體" w:eastAsia="標楷體" w:hAnsi="標楷體" w:cs="Times New Roman" w:hint="eastAsia"/>
          <w:color w:val="000000" w:themeColor="text1"/>
          <w:szCs w:val="24"/>
        </w:rPr>
        <w:t>學術寫作技巧(含引述、改寫與摘寫、引用著作、作者定義與掛名原則等內容)</w:t>
      </w:r>
      <w:r w:rsidR="00661631">
        <w:rPr>
          <w:rFonts w:ascii="標楷體" w:eastAsia="標楷體" w:hAnsi="標楷體" w:cs="Times New Roman" w:hint="eastAsia"/>
          <w:color w:val="000000" w:themeColor="text1"/>
          <w:szCs w:val="24"/>
        </w:rPr>
        <w:t>。</w:t>
      </w:r>
    </w:p>
    <w:p w:rsidR="00D46E9C" w:rsidRPr="00D46E9C" w:rsidRDefault="00D46E9C" w:rsidP="00FB305F">
      <w:pPr>
        <w:pStyle w:val="a3"/>
        <w:numPr>
          <w:ilvl w:val="0"/>
          <w:numId w:val="30"/>
        </w:numPr>
        <w:tabs>
          <w:tab w:val="left" w:pos="426"/>
          <w:tab w:val="left" w:pos="567"/>
        </w:tabs>
        <w:ind w:leftChars="0"/>
        <w:rPr>
          <w:rFonts w:ascii="Times New Roman" w:eastAsia="標楷體" w:hAnsi="Times New Roman" w:cs="Times New Roman"/>
          <w:szCs w:val="24"/>
        </w:rPr>
      </w:pPr>
      <w:r w:rsidRPr="00D46E9C">
        <w:rPr>
          <w:rFonts w:ascii="標楷體" w:eastAsia="標楷體" w:hAnsi="標楷體" w:cs="Times New Roman" w:hint="eastAsia"/>
          <w:color w:val="000000" w:themeColor="text1"/>
          <w:szCs w:val="24"/>
        </w:rPr>
        <w:t>受試者保護(含隱私、個人資料保護、利益衝突、研究倫理審查等內容)</w:t>
      </w:r>
    </w:p>
    <w:p w:rsidR="00D46E9C" w:rsidRPr="00FB305F" w:rsidRDefault="00D46E9C" w:rsidP="00FB305F">
      <w:pPr>
        <w:pStyle w:val="a3"/>
        <w:numPr>
          <w:ilvl w:val="0"/>
          <w:numId w:val="30"/>
        </w:numPr>
        <w:tabs>
          <w:tab w:val="left" w:pos="426"/>
          <w:tab w:val="left" w:pos="567"/>
        </w:tabs>
        <w:ind w:leftChars="0"/>
        <w:rPr>
          <w:rFonts w:ascii="Times New Roman" w:eastAsia="標楷體" w:hAnsi="Times New Roman" w:cs="Times New Roman"/>
          <w:szCs w:val="24"/>
        </w:rPr>
      </w:pPr>
      <w:r w:rsidRPr="00D46E9C">
        <w:rPr>
          <w:rFonts w:ascii="標楷體" w:eastAsia="標楷體" w:hAnsi="標楷體" w:cs="Times New Roman" w:hint="eastAsia"/>
          <w:color w:val="000000" w:themeColor="text1"/>
          <w:szCs w:val="24"/>
        </w:rPr>
        <w:t>其他與學術倫理與研究誠信相關內容</w:t>
      </w:r>
      <w:r w:rsidR="00661631">
        <w:rPr>
          <w:rFonts w:ascii="標楷體" w:eastAsia="標楷體" w:hAnsi="標楷體" w:cs="Times New Roman" w:hint="eastAsia"/>
          <w:color w:val="000000" w:themeColor="text1"/>
          <w:szCs w:val="24"/>
        </w:rPr>
        <w:t>。</w:t>
      </w:r>
    </w:p>
    <w:p w:rsidR="00E27F4C" w:rsidRDefault="009C6B26" w:rsidP="00EB6A95">
      <w:pPr>
        <w:pStyle w:val="a3"/>
        <w:numPr>
          <w:ilvl w:val="0"/>
          <w:numId w:val="29"/>
        </w:numPr>
        <w:tabs>
          <w:tab w:val="left" w:pos="426"/>
          <w:tab w:val="left" w:pos="567"/>
        </w:tabs>
        <w:ind w:leftChars="0"/>
        <w:rPr>
          <w:rFonts w:ascii="Times New Roman" w:eastAsia="標楷體" w:hAnsi="Times New Roman" w:cs="Times New Roman"/>
          <w:szCs w:val="24"/>
        </w:rPr>
      </w:pPr>
      <w:r>
        <w:rPr>
          <w:rFonts w:ascii="Times New Roman" w:eastAsia="標楷體" w:hAnsi="Times New Roman" w:cs="Times New Roman" w:hint="eastAsia"/>
          <w:szCs w:val="24"/>
        </w:rPr>
        <w:t>依</w:t>
      </w:r>
      <w:r w:rsidR="006E6142">
        <w:rPr>
          <w:rFonts w:ascii="Times New Roman" w:eastAsia="標楷體" w:hAnsi="Times New Roman" w:cs="Times New Roman" w:hint="eastAsia"/>
          <w:szCs w:val="24"/>
        </w:rPr>
        <w:t>據</w:t>
      </w:r>
      <w:r>
        <w:rPr>
          <w:rFonts w:ascii="Times New Roman" w:eastAsia="標楷體" w:hAnsi="Times New Roman" w:cs="Times New Roman" w:hint="eastAsia"/>
          <w:szCs w:val="24"/>
        </w:rPr>
        <w:t>106</w:t>
      </w:r>
      <w:r>
        <w:rPr>
          <w:rFonts w:ascii="Times New Roman" w:eastAsia="標楷體" w:hAnsi="Times New Roman" w:cs="Times New Roman" w:hint="eastAsia"/>
          <w:szCs w:val="24"/>
        </w:rPr>
        <w:t>年</w:t>
      </w:r>
      <w:r>
        <w:rPr>
          <w:rFonts w:ascii="Times New Roman" w:eastAsia="標楷體" w:hAnsi="Times New Roman" w:cs="Times New Roman" w:hint="eastAsia"/>
          <w:szCs w:val="24"/>
        </w:rPr>
        <w:t>11</w:t>
      </w:r>
      <w:r>
        <w:rPr>
          <w:rFonts w:ascii="Times New Roman" w:eastAsia="標楷體" w:hAnsi="Times New Roman" w:cs="Times New Roman" w:hint="eastAsia"/>
          <w:szCs w:val="24"/>
        </w:rPr>
        <w:t>月</w:t>
      </w:r>
      <w:r>
        <w:rPr>
          <w:rFonts w:ascii="Times New Roman" w:eastAsia="標楷體" w:hAnsi="Times New Roman" w:cs="Times New Roman" w:hint="eastAsia"/>
          <w:szCs w:val="24"/>
        </w:rPr>
        <w:t>23</w:t>
      </w:r>
      <w:r>
        <w:rPr>
          <w:rFonts w:ascii="Times New Roman" w:eastAsia="標楷體" w:hAnsi="Times New Roman" w:cs="Times New Roman" w:hint="eastAsia"/>
          <w:szCs w:val="24"/>
        </w:rPr>
        <w:t>日學術倫理課程委員會第一次會議決議，</w:t>
      </w:r>
      <w:r w:rsidR="00E27F4C">
        <w:rPr>
          <w:rFonts w:ascii="Times New Roman" w:eastAsia="標楷體" w:hAnsi="Times New Roman" w:cs="Times New Roman" w:hint="eastAsia"/>
          <w:szCs w:val="24"/>
        </w:rPr>
        <w:t>相關認列機制如下：</w:t>
      </w:r>
    </w:p>
    <w:p w:rsidR="00EB6A95" w:rsidRDefault="009C6B26" w:rsidP="00E27F4C">
      <w:pPr>
        <w:pStyle w:val="a3"/>
        <w:numPr>
          <w:ilvl w:val="0"/>
          <w:numId w:val="31"/>
        </w:numPr>
        <w:tabs>
          <w:tab w:val="left" w:pos="426"/>
          <w:tab w:val="left" w:pos="567"/>
        </w:tabs>
        <w:ind w:leftChars="0"/>
        <w:rPr>
          <w:rFonts w:ascii="Times New Roman" w:eastAsia="標楷體" w:hAnsi="Times New Roman" w:cs="Times New Roman"/>
          <w:szCs w:val="24"/>
        </w:rPr>
      </w:pPr>
      <w:r w:rsidRPr="00661631">
        <w:rPr>
          <w:rFonts w:ascii="Times New Roman" w:eastAsia="標楷體" w:hAnsi="Times New Roman" w:cs="Times New Roman" w:hint="eastAsia"/>
          <w:szCs w:val="24"/>
          <w:shd w:val="pct15" w:color="auto" w:fill="FFFFFF"/>
        </w:rPr>
        <w:t>上述五大類課程類別，各類課程至多認列</w:t>
      </w:r>
      <w:r w:rsidRPr="00661631">
        <w:rPr>
          <w:rFonts w:ascii="Times New Roman" w:eastAsia="標楷體" w:hAnsi="Times New Roman" w:cs="Times New Roman" w:hint="eastAsia"/>
          <w:szCs w:val="24"/>
          <w:shd w:val="pct15" w:color="auto" w:fill="FFFFFF"/>
        </w:rPr>
        <w:t>2</w:t>
      </w:r>
      <w:r w:rsidRPr="00661631">
        <w:rPr>
          <w:rFonts w:ascii="Times New Roman" w:eastAsia="標楷體" w:hAnsi="Times New Roman" w:cs="Times New Roman" w:hint="eastAsia"/>
          <w:szCs w:val="24"/>
          <w:shd w:val="pct15" w:color="auto" w:fill="FFFFFF"/>
        </w:rPr>
        <w:t>小時。</w:t>
      </w:r>
    </w:p>
    <w:p w:rsidR="006E6142" w:rsidRDefault="00397075" w:rsidP="00E27F4C">
      <w:pPr>
        <w:pStyle w:val="a3"/>
        <w:numPr>
          <w:ilvl w:val="0"/>
          <w:numId w:val="31"/>
        </w:numPr>
        <w:tabs>
          <w:tab w:val="left" w:pos="426"/>
          <w:tab w:val="left" w:pos="567"/>
        </w:tabs>
        <w:ind w:leftChars="0"/>
        <w:rPr>
          <w:rFonts w:ascii="Times New Roman" w:eastAsia="標楷體" w:hAnsi="Times New Roman" w:cs="Times New Roman"/>
          <w:szCs w:val="24"/>
        </w:rPr>
      </w:pPr>
      <w:r>
        <w:rPr>
          <w:rFonts w:ascii="標楷體" w:eastAsia="標楷體" w:hAnsi="標楷體" w:cs="Times New Roman" w:hint="eastAsia"/>
          <w:szCs w:val="24"/>
        </w:rPr>
        <w:t>現行以紙本流程處理課程認列，待「學術倫理課程登錄系統」建置後將改為線上申請，屆時另行公告作業方式。</w:t>
      </w:r>
    </w:p>
    <w:p w:rsidR="009C6B26" w:rsidRPr="00397075" w:rsidRDefault="009C6B26" w:rsidP="00397075">
      <w:pPr>
        <w:tabs>
          <w:tab w:val="left" w:pos="426"/>
          <w:tab w:val="left" w:pos="567"/>
        </w:tabs>
        <w:rPr>
          <w:rFonts w:ascii="Times New Roman" w:eastAsia="標楷體" w:hAnsi="Times New Roman" w:cs="Times New Roman"/>
          <w:szCs w:val="24"/>
        </w:rPr>
      </w:pPr>
    </w:p>
    <w:p w:rsidR="00FF139A" w:rsidRDefault="002279FF" w:rsidP="00EA26F9">
      <w:pPr>
        <w:pStyle w:val="a3"/>
        <w:numPr>
          <w:ilvl w:val="0"/>
          <w:numId w:val="1"/>
        </w:numPr>
        <w:tabs>
          <w:tab w:val="left" w:pos="426"/>
          <w:tab w:val="left" w:pos="567"/>
        </w:tabs>
        <w:ind w:leftChars="0" w:left="284" w:hanging="284"/>
        <w:rPr>
          <w:rFonts w:ascii="標楷體" w:eastAsia="標楷體" w:hAnsi="標楷體"/>
          <w:b/>
          <w:szCs w:val="24"/>
        </w:rPr>
      </w:pPr>
      <w:r w:rsidRPr="00273231">
        <w:rPr>
          <w:rFonts w:ascii="標楷體" w:eastAsia="標楷體" w:hAnsi="標楷體"/>
          <w:noProof/>
          <w:szCs w:val="24"/>
        </w:rPr>
        <mc:AlternateContent>
          <mc:Choice Requires="wps">
            <w:drawing>
              <wp:anchor distT="45720" distB="45720" distL="114300" distR="114300" simplePos="0" relativeHeight="251674624" behindDoc="1" locked="0" layoutInCell="1" allowOverlap="1">
                <wp:simplePos x="0" y="0"/>
                <wp:positionH relativeFrom="column">
                  <wp:posOffset>543797</wp:posOffset>
                </wp:positionH>
                <wp:positionV relativeFrom="paragraph">
                  <wp:posOffset>201144</wp:posOffset>
                </wp:positionV>
                <wp:extent cx="532130" cy="238760"/>
                <wp:effectExtent l="0" t="0" r="0" b="0"/>
                <wp:wrapNone/>
                <wp:docPr id="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130" cy="238760"/>
                        </a:xfrm>
                        <a:prstGeom prst="rect">
                          <a:avLst/>
                        </a:prstGeom>
                        <a:noFill/>
                        <a:ln w="9525">
                          <a:noFill/>
                          <a:miter lim="800000"/>
                          <a:headEnd/>
                          <a:tailEnd/>
                        </a:ln>
                      </wps:spPr>
                      <wps:txbx>
                        <w:txbxContent>
                          <w:p w:rsidR="00273231" w:rsidRPr="00273231" w:rsidRDefault="00273231" w:rsidP="00273231">
                            <w:pPr>
                              <w:spacing w:line="240" w:lineRule="exact"/>
                              <w:rPr>
                                <w:rFonts w:ascii="標楷體" w:eastAsia="標楷體" w:hAnsi="標楷體"/>
                                <w:sz w:val="20"/>
                              </w:rPr>
                            </w:pPr>
                            <w:r w:rsidRPr="00273231">
                              <w:rPr>
                                <w:rFonts w:ascii="標楷體" w:eastAsia="標楷體" w:hAnsi="標楷體" w:hint="eastAsia"/>
                                <w:sz w:val="20"/>
                              </w:rPr>
                              <w:t>項目</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42.8pt;margin-top:15.85pt;width:41.9pt;height:18.8pt;z-index:-251641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" filled="f" stroked="f">
                <v:textbox>
                  <w:txbxContent>
                    <w:p w:rsidR="00273231" w:rsidRPr="00273231" w:rsidRDefault="00273231" w:rsidP="00273231">
                      <w:pPr>
                        <w:spacing w:line="240" w:lineRule="exact"/>
                        <w:rPr>
                          <w:rFonts w:ascii="標楷體" w:eastAsia="標楷體" w:hAnsi="標楷體"/>
                          <w:sz w:val="20"/>
                        </w:rPr>
                      </w:pPr>
                      <w:r w:rsidRPr="00273231">
                        <w:rPr>
                          <w:rFonts w:ascii="標楷體" w:eastAsia="標楷體" w:hAnsi="標楷體" w:hint="eastAsia"/>
                          <w:sz w:val="20"/>
                        </w:rPr>
                        <w:t>項目</w:t>
                      </w:r>
                    </w:p>
                  </w:txbxContent>
                </v:textbox>
              </v:shape>
            </w:pict>
          </mc:Fallback>
        </mc:AlternateContent>
      </w:r>
      <w:r w:rsidR="00E27F4C">
        <w:rPr>
          <w:rFonts w:ascii="標楷體" w:eastAsia="標楷體" w:hAnsi="標楷體" w:hint="eastAsia"/>
          <w:b/>
          <w:szCs w:val="24"/>
        </w:rPr>
        <w:t>業務</w:t>
      </w:r>
      <w:r w:rsidR="00FF139A">
        <w:rPr>
          <w:rFonts w:ascii="標楷體" w:eastAsia="標楷體" w:hAnsi="標楷體" w:hint="eastAsia"/>
          <w:b/>
          <w:szCs w:val="24"/>
        </w:rPr>
        <w:t>承辦聯絡窗口</w:t>
      </w:r>
    </w:p>
    <w:tbl>
      <w:tblPr>
        <w:tblStyle w:val="a4"/>
        <w:tblW w:w="9067" w:type="dxa"/>
        <w:jc w:val="center"/>
        <w:tblLook w:val="04A0" w:firstRow="1" w:lastRow="0" w:firstColumn="1" w:lastColumn="0" w:noHBand="0" w:noVBand="1"/>
      </w:tblPr>
      <w:tblGrid>
        <w:gridCol w:w="2269"/>
        <w:gridCol w:w="2688"/>
        <w:gridCol w:w="4110"/>
      </w:tblGrid>
      <w:tr w:rsidR="000071AA" w:rsidTr="00FE61C2">
        <w:trPr>
          <w:trHeight w:val="441"/>
          <w:jc w:val="center"/>
        </w:trPr>
        <w:tc>
          <w:tcPr>
            <w:tcW w:w="2269" w:type="dxa"/>
            <w:tcBorders>
              <w:tl2br w:val="single" w:sz="4" w:space="0" w:color="auto"/>
            </w:tcBorders>
            <w:vAlign w:val="center"/>
          </w:tcPr>
          <w:p w:rsidR="000071AA" w:rsidRPr="0044199D" w:rsidRDefault="0044199D" w:rsidP="00CE63B1">
            <w:pPr>
              <w:tabs>
                <w:tab w:val="left" w:pos="426"/>
                <w:tab w:val="left" w:pos="567"/>
              </w:tabs>
              <w:spacing w:line="320" w:lineRule="exact"/>
              <w:rPr>
                <w:rFonts w:ascii="標楷體" w:eastAsia="標楷體" w:hAnsi="標楷體"/>
                <w:szCs w:val="24"/>
              </w:rPr>
            </w:pPr>
            <w:r w:rsidRPr="00273231">
              <w:rPr>
                <w:rFonts w:ascii="標楷體" w:eastAsia="標楷體" w:hAnsi="標楷體" w:hint="eastAsia"/>
                <w:sz w:val="20"/>
                <w:szCs w:val="24"/>
              </w:rPr>
              <w:t>單位</w:t>
            </w:r>
          </w:p>
        </w:tc>
        <w:tc>
          <w:tcPr>
            <w:tcW w:w="2688" w:type="dxa"/>
            <w:tcBorders>
              <w:tl2br w:val="nil"/>
            </w:tcBorders>
            <w:vAlign w:val="center"/>
          </w:tcPr>
          <w:p w:rsidR="000071AA" w:rsidRPr="004A576C" w:rsidRDefault="000071AA" w:rsidP="0099315A">
            <w:pPr>
              <w:tabs>
                <w:tab w:val="left" w:pos="426"/>
                <w:tab w:val="left" w:pos="567"/>
              </w:tabs>
              <w:spacing w:line="320" w:lineRule="exact"/>
              <w:jc w:val="center"/>
              <w:rPr>
                <w:rFonts w:ascii="標楷體" w:eastAsia="標楷體" w:hAnsi="標楷體"/>
                <w:szCs w:val="24"/>
              </w:rPr>
            </w:pPr>
            <w:r w:rsidRPr="004A576C">
              <w:rPr>
                <w:rFonts w:ascii="標楷體" w:eastAsia="標楷體" w:hAnsi="標楷體" w:hint="eastAsia"/>
                <w:szCs w:val="24"/>
              </w:rPr>
              <w:t>業務項目</w:t>
            </w:r>
          </w:p>
        </w:tc>
        <w:tc>
          <w:tcPr>
            <w:tcW w:w="4110" w:type="dxa"/>
            <w:tcBorders>
              <w:tl2br w:val="nil"/>
            </w:tcBorders>
            <w:vAlign w:val="center"/>
          </w:tcPr>
          <w:p w:rsidR="000071AA" w:rsidRPr="000071AA" w:rsidRDefault="000071AA" w:rsidP="0099315A">
            <w:pPr>
              <w:tabs>
                <w:tab w:val="left" w:pos="426"/>
                <w:tab w:val="left" w:pos="567"/>
              </w:tabs>
              <w:spacing w:line="320" w:lineRule="exact"/>
              <w:jc w:val="center"/>
              <w:rPr>
                <w:rFonts w:ascii="標楷體" w:eastAsia="標楷體" w:hAnsi="標楷體"/>
                <w:szCs w:val="24"/>
              </w:rPr>
            </w:pPr>
            <w:r w:rsidRPr="000071AA">
              <w:rPr>
                <w:rFonts w:ascii="標楷體" w:eastAsia="標楷體" w:hAnsi="標楷體" w:hint="eastAsia"/>
                <w:szCs w:val="24"/>
              </w:rPr>
              <w:t>聯絡窗口</w:t>
            </w:r>
          </w:p>
        </w:tc>
      </w:tr>
      <w:tr w:rsidR="000071AA" w:rsidTr="00FE61C2">
        <w:trPr>
          <w:trHeight w:val="814"/>
          <w:jc w:val="center"/>
        </w:trPr>
        <w:tc>
          <w:tcPr>
            <w:tcW w:w="2269" w:type="dxa"/>
            <w:vAlign w:val="center"/>
          </w:tcPr>
          <w:p w:rsidR="000071AA" w:rsidRPr="004A576C" w:rsidRDefault="000071AA" w:rsidP="0099315A">
            <w:pPr>
              <w:tabs>
                <w:tab w:val="left" w:pos="426"/>
                <w:tab w:val="left" w:pos="567"/>
              </w:tabs>
              <w:spacing w:line="320" w:lineRule="exact"/>
              <w:jc w:val="center"/>
              <w:rPr>
                <w:rFonts w:ascii="標楷體" w:eastAsia="標楷體" w:hAnsi="標楷體"/>
                <w:szCs w:val="24"/>
              </w:rPr>
            </w:pPr>
            <w:r w:rsidRPr="004A576C">
              <w:rPr>
                <w:rFonts w:ascii="標楷體" w:eastAsia="標楷體" w:hAnsi="標楷體" w:hint="eastAsia"/>
                <w:szCs w:val="24"/>
              </w:rPr>
              <w:t>研究誠信辦公室</w:t>
            </w:r>
          </w:p>
        </w:tc>
        <w:tc>
          <w:tcPr>
            <w:tcW w:w="2688" w:type="dxa"/>
            <w:vAlign w:val="center"/>
          </w:tcPr>
          <w:p w:rsidR="000071AA" w:rsidRPr="000071AA" w:rsidRDefault="000071AA" w:rsidP="0099315A">
            <w:pPr>
              <w:tabs>
                <w:tab w:val="left" w:pos="426"/>
                <w:tab w:val="left" w:pos="567"/>
              </w:tabs>
              <w:spacing w:line="320" w:lineRule="exact"/>
              <w:jc w:val="center"/>
              <w:rPr>
                <w:rFonts w:ascii="標楷體" w:eastAsia="標楷體" w:hAnsi="標楷體"/>
                <w:szCs w:val="24"/>
              </w:rPr>
            </w:pPr>
            <w:r w:rsidRPr="000071AA">
              <w:rPr>
                <w:rFonts w:ascii="標楷體" w:eastAsia="標楷體" w:hAnsi="標楷體" w:hint="eastAsia"/>
                <w:szCs w:val="24"/>
              </w:rPr>
              <w:t>學術倫理</w:t>
            </w:r>
            <w:r>
              <w:rPr>
                <w:rFonts w:ascii="標楷體" w:eastAsia="標楷體" w:hAnsi="標楷體" w:hint="eastAsia"/>
                <w:szCs w:val="24"/>
              </w:rPr>
              <w:t>課程列認</w:t>
            </w:r>
          </w:p>
        </w:tc>
        <w:tc>
          <w:tcPr>
            <w:tcW w:w="4110" w:type="dxa"/>
            <w:vAlign w:val="center"/>
          </w:tcPr>
          <w:p w:rsidR="00CE63B1" w:rsidRPr="0099315A" w:rsidRDefault="00CE63B1" w:rsidP="00CE63B1">
            <w:pPr>
              <w:tabs>
                <w:tab w:val="left" w:pos="426"/>
                <w:tab w:val="left" w:pos="567"/>
              </w:tabs>
              <w:spacing w:line="320" w:lineRule="exact"/>
              <w:rPr>
                <w:rFonts w:ascii="Times New Roman" w:eastAsia="標楷體" w:hAnsi="Times New Roman" w:cs="Times New Roman"/>
                <w:szCs w:val="24"/>
              </w:rPr>
            </w:pPr>
            <w:r w:rsidRPr="0099315A">
              <w:rPr>
                <w:rFonts w:ascii="Times New Roman" w:eastAsia="標楷體" w:hAnsi="Times New Roman" w:cs="Times New Roman"/>
                <w:szCs w:val="24"/>
              </w:rPr>
              <w:t>楊</w:t>
            </w:r>
            <w:r w:rsidR="0099315A" w:rsidRPr="0099315A">
              <w:rPr>
                <w:rFonts w:ascii="Times New Roman" w:eastAsia="標楷體" w:hAnsi="Times New Roman" w:cs="Times New Roman"/>
                <w:szCs w:val="24"/>
              </w:rPr>
              <w:t>鎧瑋</w:t>
            </w:r>
            <w:r w:rsidRPr="0099315A">
              <w:rPr>
                <w:rFonts w:ascii="Times New Roman" w:eastAsia="標楷體" w:hAnsi="Times New Roman" w:cs="Times New Roman"/>
                <w:szCs w:val="24"/>
              </w:rPr>
              <w:t>小姐</w:t>
            </w:r>
            <w:r w:rsidR="0099315A">
              <w:rPr>
                <w:rFonts w:ascii="Times New Roman" w:eastAsia="標楷體" w:hAnsi="Times New Roman" w:cs="Times New Roman" w:hint="eastAsia"/>
                <w:szCs w:val="24"/>
              </w:rPr>
              <w:t xml:space="preserve"> </w:t>
            </w:r>
            <w:r w:rsidRPr="0099315A">
              <w:rPr>
                <w:rFonts w:ascii="Times New Roman" w:eastAsia="標楷體" w:hAnsi="Times New Roman" w:cs="Times New Roman"/>
                <w:szCs w:val="24"/>
              </w:rPr>
              <w:t>3366-1692</w:t>
            </w:r>
          </w:p>
          <w:p w:rsidR="00CE63B1" w:rsidRPr="0099315A" w:rsidRDefault="00CE63B1" w:rsidP="00CE63B1">
            <w:pPr>
              <w:tabs>
                <w:tab w:val="left" w:pos="426"/>
                <w:tab w:val="left" w:pos="567"/>
              </w:tabs>
              <w:spacing w:line="320" w:lineRule="exact"/>
              <w:rPr>
                <w:rFonts w:ascii="Times New Roman" w:eastAsia="標楷體" w:hAnsi="Times New Roman" w:cs="Times New Roman"/>
                <w:szCs w:val="24"/>
              </w:rPr>
            </w:pPr>
            <w:r w:rsidRPr="0099315A">
              <w:rPr>
                <w:rFonts w:ascii="Times New Roman" w:eastAsia="標楷體" w:hAnsi="Times New Roman" w:cs="Times New Roman"/>
                <w:szCs w:val="24"/>
              </w:rPr>
              <w:t>(</w:t>
            </w:r>
            <w:r w:rsidRPr="0099315A">
              <w:rPr>
                <w:rFonts w:ascii="Times New Roman" w:eastAsia="標楷體" w:hAnsi="Times New Roman" w:cs="Times New Roman"/>
                <w:szCs w:val="24"/>
              </w:rPr>
              <w:t>辦公室：校總區集萃樓</w:t>
            </w:r>
            <w:r w:rsidRPr="0099315A">
              <w:rPr>
                <w:rFonts w:ascii="Times New Roman" w:eastAsia="標楷體" w:hAnsi="Times New Roman" w:cs="Times New Roman"/>
                <w:szCs w:val="24"/>
              </w:rPr>
              <w:t>2</w:t>
            </w:r>
            <w:r w:rsidRPr="0099315A">
              <w:rPr>
                <w:rFonts w:ascii="Times New Roman" w:eastAsia="標楷體" w:hAnsi="Times New Roman" w:cs="Times New Roman"/>
                <w:szCs w:val="24"/>
              </w:rPr>
              <w:t>樓</w:t>
            </w:r>
            <w:r w:rsidRPr="0099315A">
              <w:rPr>
                <w:rFonts w:ascii="Times New Roman" w:eastAsia="標楷體" w:hAnsi="Times New Roman" w:cs="Times New Roman"/>
                <w:szCs w:val="24"/>
              </w:rPr>
              <w:t>201</w:t>
            </w:r>
            <w:r w:rsidRPr="0099315A">
              <w:rPr>
                <w:rFonts w:ascii="Times New Roman" w:eastAsia="標楷體" w:hAnsi="Times New Roman" w:cs="Times New Roman"/>
                <w:szCs w:val="24"/>
              </w:rPr>
              <w:t>室</w:t>
            </w:r>
            <w:r w:rsidRPr="0099315A">
              <w:rPr>
                <w:rFonts w:ascii="Times New Roman" w:eastAsia="標楷體" w:hAnsi="Times New Roman" w:cs="Times New Roman"/>
                <w:szCs w:val="24"/>
              </w:rPr>
              <w:t>)</w:t>
            </w:r>
          </w:p>
        </w:tc>
      </w:tr>
      <w:tr w:rsidR="000071AA" w:rsidTr="00FE61C2">
        <w:trPr>
          <w:trHeight w:val="728"/>
          <w:jc w:val="center"/>
        </w:trPr>
        <w:tc>
          <w:tcPr>
            <w:tcW w:w="2269" w:type="dxa"/>
            <w:vAlign w:val="center"/>
          </w:tcPr>
          <w:p w:rsidR="000071AA" w:rsidRPr="004A576C" w:rsidRDefault="000071AA" w:rsidP="0099315A">
            <w:pPr>
              <w:tabs>
                <w:tab w:val="left" w:pos="426"/>
                <w:tab w:val="left" w:pos="567"/>
              </w:tabs>
              <w:spacing w:line="320" w:lineRule="exact"/>
              <w:jc w:val="center"/>
              <w:rPr>
                <w:rFonts w:ascii="標楷體" w:eastAsia="標楷體" w:hAnsi="標楷體"/>
                <w:szCs w:val="24"/>
              </w:rPr>
            </w:pPr>
            <w:r w:rsidRPr="004A576C">
              <w:rPr>
                <w:rFonts w:ascii="標楷體" w:eastAsia="標楷體" w:hAnsi="標楷體" w:hint="eastAsia"/>
                <w:szCs w:val="24"/>
              </w:rPr>
              <w:t>教務處研教組</w:t>
            </w:r>
          </w:p>
        </w:tc>
        <w:tc>
          <w:tcPr>
            <w:tcW w:w="2688" w:type="dxa"/>
            <w:vAlign w:val="center"/>
          </w:tcPr>
          <w:p w:rsidR="000071AA" w:rsidRPr="000071AA" w:rsidRDefault="000071AA" w:rsidP="0099315A">
            <w:pPr>
              <w:tabs>
                <w:tab w:val="left" w:pos="426"/>
                <w:tab w:val="left" w:pos="567"/>
              </w:tabs>
              <w:spacing w:line="320" w:lineRule="exact"/>
              <w:jc w:val="center"/>
              <w:rPr>
                <w:rFonts w:ascii="標楷體" w:eastAsia="標楷體" w:hAnsi="標楷體"/>
                <w:szCs w:val="24"/>
              </w:rPr>
            </w:pPr>
            <w:r>
              <w:rPr>
                <w:rFonts w:ascii="標楷體" w:eastAsia="標楷體" w:hAnsi="標楷體" w:hint="eastAsia"/>
                <w:szCs w:val="24"/>
              </w:rPr>
              <w:t>碩博士生須修習學術</w:t>
            </w:r>
            <w:r w:rsidR="0099315A">
              <w:rPr>
                <w:rFonts w:ascii="標楷體" w:eastAsia="標楷體" w:hAnsi="標楷體" w:hint="eastAsia"/>
                <w:szCs w:val="24"/>
              </w:rPr>
              <w:t xml:space="preserve">  </w:t>
            </w:r>
            <w:r>
              <w:rPr>
                <w:rFonts w:ascii="標楷體" w:eastAsia="標楷體" w:hAnsi="標楷體" w:hint="eastAsia"/>
                <w:szCs w:val="24"/>
              </w:rPr>
              <w:t>倫理課程之規範</w:t>
            </w:r>
          </w:p>
        </w:tc>
        <w:tc>
          <w:tcPr>
            <w:tcW w:w="4110" w:type="dxa"/>
            <w:vAlign w:val="center"/>
          </w:tcPr>
          <w:p w:rsidR="000071AA" w:rsidRPr="0099315A" w:rsidRDefault="00CE63B1" w:rsidP="00CE63B1">
            <w:pPr>
              <w:tabs>
                <w:tab w:val="left" w:pos="426"/>
                <w:tab w:val="left" w:pos="567"/>
              </w:tabs>
              <w:spacing w:line="320" w:lineRule="exact"/>
              <w:rPr>
                <w:rFonts w:ascii="Times New Roman" w:eastAsia="標楷體" w:hAnsi="Times New Roman" w:cs="Times New Roman"/>
                <w:szCs w:val="24"/>
              </w:rPr>
            </w:pPr>
            <w:r w:rsidRPr="0099315A">
              <w:rPr>
                <w:rFonts w:ascii="Times New Roman" w:eastAsia="標楷體" w:hAnsi="Times New Roman" w:cs="Times New Roman"/>
                <w:szCs w:val="24"/>
              </w:rPr>
              <w:t>田</w:t>
            </w:r>
            <w:r w:rsidR="0099315A" w:rsidRPr="0099315A">
              <w:rPr>
                <w:rFonts w:ascii="Times New Roman" w:eastAsia="標楷體" w:hAnsi="Times New Roman" w:cs="Times New Roman"/>
                <w:szCs w:val="24"/>
              </w:rPr>
              <w:t>瓊麗</w:t>
            </w:r>
            <w:r w:rsidRPr="0099315A">
              <w:rPr>
                <w:rFonts w:ascii="Times New Roman" w:eastAsia="標楷體" w:hAnsi="Times New Roman" w:cs="Times New Roman"/>
                <w:szCs w:val="24"/>
              </w:rPr>
              <w:t>股長</w:t>
            </w:r>
            <w:r w:rsidR="0099315A" w:rsidRPr="0099315A">
              <w:rPr>
                <w:rFonts w:ascii="Times New Roman" w:eastAsia="標楷體" w:hAnsi="Times New Roman" w:cs="Times New Roman"/>
                <w:szCs w:val="24"/>
              </w:rPr>
              <w:t xml:space="preserve"> </w:t>
            </w:r>
            <w:r w:rsidRPr="0099315A">
              <w:rPr>
                <w:rFonts w:ascii="Times New Roman" w:eastAsia="標楷體" w:hAnsi="Times New Roman" w:cs="Times New Roman"/>
                <w:szCs w:val="24"/>
              </w:rPr>
              <w:t>3366-2388#405</w:t>
            </w:r>
          </w:p>
        </w:tc>
      </w:tr>
      <w:tr w:rsidR="000071AA" w:rsidTr="00FE61C2">
        <w:trPr>
          <w:trHeight w:val="808"/>
          <w:jc w:val="center"/>
        </w:trPr>
        <w:tc>
          <w:tcPr>
            <w:tcW w:w="2269" w:type="dxa"/>
            <w:vAlign w:val="center"/>
          </w:tcPr>
          <w:p w:rsidR="000071AA" w:rsidRPr="004A576C" w:rsidRDefault="000071AA" w:rsidP="0099315A">
            <w:pPr>
              <w:tabs>
                <w:tab w:val="left" w:pos="426"/>
                <w:tab w:val="left" w:pos="567"/>
              </w:tabs>
              <w:spacing w:line="320" w:lineRule="exact"/>
              <w:jc w:val="center"/>
              <w:rPr>
                <w:rFonts w:ascii="標楷體" w:eastAsia="標楷體" w:hAnsi="標楷體"/>
                <w:szCs w:val="24"/>
              </w:rPr>
            </w:pPr>
            <w:r w:rsidRPr="004A576C">
              <w:rPr>
                <w:rFonts w:ascii="標楷體" w:eastAsia="標楷體" w:hAnsi="標楷體" w:hint="eastAsia"/>
                <w:szCs w:val="24"/>
              </w:rPr>
              <w:t>研發處計畫服務組</w:t>
            </w:r>
          </w:p>
        </w:tc>
        <w:tc>
          <w:tcPr>
            <w:tcW w:w="2688" w:type="dxa"/>
            <w:vAlign w:val="center"/>
          </w:tcPr>
          <w:p w:rsidR="000071AA" w:rsidRPr="000071AA" w:rsidRDefault="000071AA" w:rsidP="0099315A">
            <w:pPr>
              <w:tabs>
                <w:tab w:val="left" w:pos="426"/>
                <w:tab w:val="left" w:pos="567"/>
              </w:tabs>
              <w:spacing w:line="320" w:lineRule="exact"/>
              <w:jc w:val="center"/>
              <w:rPr>
                <w:rFonts w:ascii="標楷體" w:eastAsia="標楷體" w:hAnsi="標楷體"/>
                <w:szCs w:val="24"/>
              </w:rPr>
            </w:pPr>
            <w:r>
              <w:rPr>
                <w:rFonts w:ascii="標楷體" w:eastAsia="標楷體" w:hAnsi="標楷體" w:hint="eastAsia"/>
                <w:szCs w:val="24"/>
              </w:rPr>
              <w:t>申請科技部計畫需修習學術倫理課程之規範</w:t>
            </w:r>
          </w:p>
        </w:tc>
        <w:tc>
          <w:tcPr>
            <w:tcW w:w="4110" w:type="dxa"/>
            <w:vAlign w:val="center"/>
          </w:tcPr>
          <w:p w:rsidR="000071AA" w:rsidRPr="0099315A" w:rsidRDefault="002E6C98" w:rsidP="00CE63B1">
            <w:pPr>
              <w:tabs>
                <w:tab w:val="left" w:pos="426"/>
                <w:tab w:val="left" w:pos="567"/>
              </w:tabs>
              <w:spacing w:line="320" w:lineRule="exact"/>
              <w:rPr>
                <w:rFonts w:ascii="Times New Roman" w:eastAsia="標楷體" w:hAnsi="Times New Roman" w:cs="Times New Roman"/>
                <w:szCs w:val="24"/>
              </w:rPr>
            </w:pPr>
            <w:r>
              <w:rPr>
                <w:rFonts w:ascii="Times New Roman" w:eastAsia="標楷體" w:hAnsi="Times New Roman" w:cs="Times New Roman" w:hint="eastAsia"/>
                <w:szCs w:val="24"/>
              </w:rPr>
              <w:t>計畫服務組窗口</w:t>
            </w:r>
            <w:r w:rsidR="00CE63B1" w:rsidRPr="0099315A">
              <w:rPr>
                <w:rFonts w:ascii="Times New Roman" w:eastAsia="標楷體" w:hAnsi="Times New Roman" w:cs="Times New Roman"/>
                <w:szCs w:val="24"/>
              </w:rPr>
              <w:t>3366-3268</w:t>
            </w:r>
          </w:p>
        </w:tc>
      </w:tr>
    </w:tbl>
    <w:p w:rsidR="004A576C" w:rsidRPr="004A576C" w:rsidRDefault="004A576C" w:rsidP="004A576C">
      <w:pPr>
        <w:tabs>
          <w:tab w:val="left" w:pos="426"/>
          <w:tab w:val="left" w:pos="567"/>
        </w:tabs>
        <w:rPr>
          <w:rFonts w:ascii="標楷體" w:eastAsia="標楷體" w:hAnsi="標楷體"/>
          <w:b/>
          <w:szCs w:val="24"/>
        </w:rPr>
      </w:pPr>
    </w:p>
    <w:p w:rsidR="0015347E" w:rsidRPr="00A32629" w:rsidRDefault="0015347E" w:rsidP="00A32629">
      <w:pPr>
        <w:rPr>
          <w:rFonts w:ascii="標楷體" w:eastAsia="標楷體" w:hAnsi="標楷體"/>
          <w:szCs w:val="24"/>
        </w:rPr>
      </w:pPr>
    </w:p>
    <w:p w:rsidR="00415548" w:rsidRPr="00E76C4D" w:rsidRDefault="00415548" w:rsidP="00E76C4D">
      <w:pPr>
        <w:widowControl/>
        <w:rPr>
          <w:rFonts w:ascii="標楷體" w:eastAsia="標楷體" w:hAnsi="標楷體"/>
          <w:szCs w:val="24"/>
        </w:rPr>
      </w:pPr>
    </w:p>
    <w:sectPr w:rsidR="00415548" w:rsidRPr="00E76C4D" w:rsidSect="009E06CC">
      <w:footerReference w:type="default" r:id="rId8"/>
      <w:pgSz w:w="11906" w:h="16838"/>
      <w:pgMar w:top="1418" w:right="1797" w:bottom="1418" w:left="179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2BE1" w:rsidRDefault="00602BE1" w:rsidP="00757DC0">
      <w:r>
        <w:separator/>
      </w:r>
    </w:p>
  </w:endnote>
  <w:endnote w:type="continuationSeparator" w:id="0">
    <w:p w:rsidR="00602BE1" w:rsidRDefault="00602BE1" w:rsidP="00757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8223677"/>
      <w:docPartObj>
        <w:docPartGallery w:val="Page Numbers (Bottom of Page)"/>
        <w:docPartUnique/>
      </w:docPartObj>
    </w:sdtPr>
    <w:sdtEndPr/>
    <w:sdtContent>
      <w:p w:rsidR="00901F23" w:rsidRDefault="00901F23">
        <w:pPr>
          <w:pStyle w:val="a7"/>
          <w:jc w:val="center"/>
        </w:pPr>
        <w:r>
          <w:fldChar w:fldCharType="begin"/>
        </w:r>
        <w:r>
          <w:instrText>PAGE   \* MERGEFORMAT</w:instrText>
        </w:r>
        <w:r>
          <w:fldChar w:fldCharType="separate"/>
        </w:r>
        <w:r w:rsidR="009E40F5" w:rsidRPr="009E40F5">
          <w:rPr>
            <w:noProof/>
            <w:lang w:val="zh-TW"/>
          </w:rPr>
          <w:t>2</w:t>
        </w:r>
        <w:r>
          <w:fldChar w:fldCharType="end"/>
        </w:r>
      </w:p>
    </w:sdtContent>
  </w:sdt>
  <w:p w:rsidR="00901F23" w:rsidRDefault="00901F2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2BE1" w:rsidRDefault="00602BE1" w:rsidP="00757DC0">
      <w:r>
        <w:separator/>
      </w:r>
    </w:p>
  </w:footnote>
  <w:footnote w:type="continuationSeparator" w:id="0">
    <w:p w:rsidR="00602BE1" w:rsidRDefault="00602BE1" w:rsidP="00757D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7068F"/>
    <w:multiLevelType w:val="hybridMultilevel"/>
    <w:tmpl w:val="51D0FE84"/>
    <w:lvl w:ilvl="0" w:tplc="2B1C4C1C">
      <w:start w:val="1"/>
      <w:numFmt w:val="decimal"/>
      <w:lvlText w:val="(%1)"/>
      <w:lvlJc w:val="left"/>
      <w:pPr>
        <w:ind w:left="600" w:hanging="360"/>
      </w:pPr>
      <w:rPr>
        <w:rFonts w:hint="default"/>
        <w:color w:val="000000" w:themeColor="text1"/>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15:restartNumberingAfterBreak="0">
    <w:nsid w:val="06BA4178"/>
    <w:multiLevelType w:val="hybridMultilevel"/>
    <w:tmpl w:val="E3888CA2"/>
    <w:lvl w:ilvl="0" w:tplc="F6220540">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0731234E"/>
    <w:multiLevelType w:val="hybridMultilevel"/>
    <w:tmpl w:val="25D017D2"/>
    <w:lvl w:ilvl="0" w:tplc="7642321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EBD10D4"/>
    <w:multiLevelType w:val="hybridMultilevel"/>
    <w:tmpl w:val="589269B6"/>
    <w:lvl w:ilvl="0" w:tplc="F59E6ACA">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0C507A6"/>
    <w:multiLevelType w:val="hybridMultilevel"/>
    <w:tmpl w:val="64C092CC"/>
    <w:lvl w:ilvl="0" w:tplc="1AF44F92">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15116B6"/>
    <w:multiLevelType w:val="hybridMultilevel"/>
    <w:tmpl w:val="B95A22B8"/>
    <w:lvl w:ilvl="0" w:tplc="608A1A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2212EC7"/>
    <w:multiLevelType w:val="hybridMultilevel"/>
    <w:tmpl w:val="D0501B34"/>
    <w:lvl w:ilvl="0" w:tplc="75687FD0">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15:restartNumberingAfterBreak="0">
    <w:nsid w:val="15DB36F1"/>
    <w:multiLevelType w:val="hybridMultilevel"/>
    <w:tmpl w:val="8D381176"/>
    <w:lvl w:ilvl="0" w:tplc="0409000B">
      <w:start w:val="1"/>
      <w:numFmt w:val="bullet"/>
      <w:lvlText w:val=""/>
      <w:lvlJc w:val="left"/>
      <w:pPr>
        <w:ind w:left="645" w:hanging="405"/>
      </w:pPr>
      <w:rPr>
        <w:rFonts w:ascii="Wingdings" w:hAnsi="Wingding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15:restartNumberingAfterBreak="0">
    <w:nsid w:val="17E43CC3"/>
    <w:multiLevelType w:val="hybridMultilevel"/>
    <w:tmpl w:val="EABA872E"/>
    <w:lvl w:ilvl="0" w:tplc="5198B6CE">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A8A5EAF"/>
    <w:multiLevelType w:val="hybridMultilevel"/>
    <w:tmpl w:val="5492C2EC"/>
    <w:lvl w:ilvl="0" w:tplc="53FA2EFA">
      <w:start w:val="1"/>
      <w:numFmt w:val="decimal"/>
      <w:lvlText w:val="(%1)"/>
      <w:lvlJc w:val="left"/>
      <w:pPr>
        <w:ind w:left="1125" w:hanging="480"/>
      </w:pPr>
      <w:rPr>
        <w:rFonts w:ascii="Times New Roman" w:hAnsi="Times New Roman" w:cs="Times New Roman" w:hint="default"/>
      </w:rPr>
    </w:lvl>
    <w:lvl w:ilvl="1" w:tplc="04090003" w:tentative="1">
      <w:start w:val="1"/>
      <w:numFmt w:val="bullet"/>
      <w:lvlText w:val=""/>
      <w:lvlJc w:val="left"/>
      <w:pPr>
        <w:ind w:left="1605" w:hanging="480"/>
      </w:pPr>
      <w:rPr>
        <w:rFonts w:ascii="Wingdings" w:hAnsi="Wingdings" w:hint="default"/>
      </w:rPr>
    </w:lvl>
    <w:lvl w:ilvl="2" w:tplc="04090005" w:tentative="1">
      <w:start w:val="1"/>
      <w:numFmt w:val="bullet"/>
      <w:lvlText w:val=""/>
      <w:lvlJc w:val="left"/>
      <w:pPr>
        <w:ind w:left="2085" w:hanging="480"/>
      </w:pPr>
      <w:rPr>
        <w:rFonts w:ascii="Wingdings" w:hAnsi="Wingdings" w:hint="default"/>
      </w:rPr>
    </w:lvl>
    <w:lvl w:ilvl="3" w:tplc="04090001" w:tentative="1">
      <w:start w:val="1"/>
      <w:numFmt w:val="bullet"/>
      <w:lvlText w:val=""/>
      <w:lvlJc w:val="left"/>
      <w:pPr>
        <w:ind w:left="2565" w:hanging="480"/>
      </w:pPr>
      <w:rPr>
        <w:rFonts w:ascii="Wingdings" w:hAnsi="Wingdings" w:hint="default"/>
      </w:rPr>
    </w:lvl>
    <w:lvl w:ilvl="4" w:tplc="04090003" w:tentative="1">
      <w:start w:val="1"/>
      <w:numFmt w:val="bullet"/>
      <w:lvlText w:val=""/>
      <w:lvlJc w:val="left"/>
      <w:pPr>
        <w:ind w:left="3045" w:hanging="480"/>
      </w:pPr>
      <w:rPr>
        <w:rFonts w:ascii="Wingdings" w:hAnsi="Wingdings" w:hint="default"/>
      </w:rPr>
    </w:lvl>
    <w:lvl w:ilvl="5" w:tplc="04090005" w:tentative="1">
      <w:start w:val="1"/>
      <w:numFmt w:val="bullet"/>
      <w:lvlText w:val=""/>
      <w:lvlJc w:val="left"/>
      <w:pPr>
        <w:ind w:left="3525" w:hanging="480"/>
      </w:pPr>
      <w:rPr>
        <w:rFonts w:ascii="Wingdings" w:hAnsi="Wingdings" w:hint="default"/>
      </w:rPr>
    </w:lvl>
    <w:lvl w:ilvl="6" w:tplc="04090001" w:tentative="1">
      <w:start w:val="1"/>
      <w:numFmt w:val="bullet"/>
      <w:lvlText w:val=""/>
      <w:lvlJc w:val="left"/>
      <w:pPr>
        <w:ind w:left="4005" w:hanging="480"/>
      </w:pPr>
      <w:rPr>
        <w:rFonts w:ascii="Wingdings" w:hAnsi="Wingdings" w:hint="default"/>
      </w:rPr>
    </w:lvl>
    <w:lvl w:ilvl="7" w:tplc="04090003" w:tentative="1">
      <w:start w:val="1"/>
      <w:numFmt w:val="bullet"/>
      <w:lvlText w:val=""/>
      <w:lvlJc w:val="left"/>
      <w:pPr>
        <w:ind w:left="4485" w:hanging="480"/>
      </w:pPr>
      <w:rPr>
        <w:rFonts w:ascii="Wingdings" w:hAnsi="Wingdings" w:hint="default"/>
      </w:rPr>
    </w:lvl>
    <w:lvl w:ilvl="8" w:tplc="04090005" w:tentative="1">
      <w:start w:val="1"/>
      <w:numFmt w:val="bullet"/>
      <w:lvlText w:val=""/>
      <w:lvlJc w:val="left"/>
      <w:pPr>
        <w:ind w:left="4965" w:hanging="480"/>
      </w:pPr>
      <w:rPr>
        <w:rFonts w:ascii="Wingdings" w:hAnsi="Wingdings" w:hint="default"/>
      </w:rPr>
    </w:lvl>
  </w:abstractNum>
  <w:abstractNum w:abstractNumId="10" w15:restartNumberingAfterBreak="0">
    <w:nsid w:val="202B50B3"/>
    <w:multiLevelType w:val="hybridMultilevel"/>
    <w:tmpl w:val="A98E281A"/>
    <w:lvl w:ilvl="0" w:tplc="6DB671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67E5B8C"/>
    <w:multiLevelType w:val="hybridMultilevel"/>
    <w:tmpl w:val="EF88CA30"/>
    <w:lvl w:ilvl="0" w:tplc="5E2E7FE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31677FA3"/>
    <w:multiLevelType w:val="hybridMultilevel"/>
    <w:tmpl w:val="E3E43A26"/>
    <w:lvl w:ilvl="0" w:tplc="4830CA2C">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4AB388A"/>
    <w:multiLevelType w:val="hybridMultilevel"/>
    <w:tmpl w:val="5492C2EC"/>
    <w:lvl w:ilvl="0" w:tplc="53FA2EFA">
      <w:start w:val="1"/>
      <w:numFmt w:val="decimal"/>
      <w:lvlText w:val="(%1)"/>
      <w:lvlJc w:val="left"/>
      <w:pPr>
        <w:ind w:left="1125" w:hanging="480"/>
      </w:pPr>
      <w:rPr>
        <w:rFonts w:ascii="Times New Roman" w:hAnsi="Times New Roman" w:cs="Times New Roman" w:hint="default"/>
      </w:rPr>
    </w:lvl>
    <w:lvl w:ilvl="1" w:tplc="04090003" w:tentative="1">
      <w:start w:val="1"/>
      <w:numFmt w:val="bullet"/>
      <w:lvlText w:val=""/>
      <w:lvlJc w:val="left"/>
      <w:pPr>
        <w:ind w:left="1605" w:hanging="480"/>
      </w:pPr>
      <w:rPr>
        <w:rFonts w:ascii="Wingdings" w:hAnsi="Wingdings" w:hint="default"/>
      </w:rPr>
    </w:lvl>
    <w:lvl w:ilvl="2" w:tplc="04090005" w:tentative="1">
      <w:start w:val="1"/>
      <w:numFmt w:val="bullet"/>
      <w:lvlText w:val=""/>
      <w:lvlJc w:val="left"/>
      <w:pPr>
        <w:ind w:left="2085" w:hanging="480"/>
      </w:pPr>
      <w:rPr>
        <w:rFonts w:ascii="Wingdings" w:hAnsi="Wingdings" w:hint="default"/>
      </w:rPr>
    </w:lvl>
    <w:lvl w:ilvl="3" w:tplc="04090001" w:tentative="1">
      <w:start w:val="1"/>
      <w:numFmt w:val="bullet"/>
      <w:lvlText w:val=""/>
      <w:lvlJc w:val="left"/>
      <w:pPr>
        <w:ind w:left="2565" w:hanging="480"/>
      </w:pPr>
      <w:rPr>
        <w:rFonts w:ascii="Wingdings" w:hAnsi="Wingdings" w:hint="default"/>
      </w:rPr>
    </w:lvl>
    <w:lvl w:ilvl="4" w:tplc="04090003" w:tentative="1">
      <w:start w:val="1"/>
      <w:numFmt w:val="bullet"/>
      <w:lvlText w:val=""/>
      <w:lvlJc w:val="left"/>
      <w:pPr>
        <w:ind w:left="3045" w:hanging="480"/>
      </w:pPr>
      <w:rPr>
        <w:rFonts w:ascii="Wingdings" w:hAnsi="Wingdings" w:hint="default"/>
      </w:rPr>
    </w:lvl>
    <w:lvl w:ilvl="5" w:tplc="04090005" w:tentative="1">
      <w:start w:val="1"/>
      <w:numFmt w:val="bullet"/>
      <w:lvlText w:val=""/>
      <w:lvlJc w:val="left"/>
      <w:pPr>
        <w:ind w:left="3525" w:hanging="480"/>
      </w:pPr>
      <w:rPr>
        <w:rFonts w:ascii="Wingdings" w:hAnsi="Wingdings" w:hint="default"/>
      </w:rPr>
    </w:lvl>
    <w:lvl w:ilvl="6" w:tplc="04090001" w:tentative="1">
      <w:start w:val="1"/>
      <w:numFmt w:val="bullet"/>
      <w:lvlText w:val=""/>
      <w:lvlJc w:val="left"/>
      <w:pPr>
        <w:ind w:left="4005" w:hanging="480"/>
      </w:pPr>
      <w:rPr>
        <w:rFonts w:ascii="Wingdings" w:hAnsi="Wingdings" w:hint="default"/>
      </w:rPr>
    </w:lvl>
    <w:lvl w:ilvl="7" w:tplc="04090003" w:tentative="1">
      <w:start w:val="1"/>
      <w:numFmt w:val="bullet"/>
      <w:lvlText w:val=""/>
      <w:lvlJc w:val="left"/>
      <w:pPr>
        <w:ind w:left="4485" w:hanging="480"/>
      </w:pPr>
      <w:rPr>
        <w:rFonts w:ascii="Wingdings" w:hAnsi="Wingdings" w:hint="default"/>
      </w:rPr>
    </w:lvl>
    <w:lvl w:ilvl="8" w:tplc="04090005" w:tentative="1">
      <w:start w:val="1"/>
      <w:numFmt w:val="bullet"/>
      <w:lvlText w:val=""/>
      <w:lvlJc w:val="left"/>
      <w:pPr>
        <w:ind w:left="4965" w:hanging="480"/>
      </w:pPr>
      <w:rPr>
        <w:rFonts w:ascii="Wingdings" w:hAnsi="Wingdings" w:hint="default"/>
      </w:rPr>
    </w:lvl>
  </w:abstractNum>
  <w:abstractNum w:abstractNumId="14" w15:restartNumberingAfterBreak="0">
    <w:nsid w:val="357E5126"/>
    <w:multiLevelType w:val="hybridMultilevel"/>
    <w:tmpl w:val="D15C73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7A26E1C"/>
    <w:multiLevelType w:val="hybridMultilevel"/>
    <w:tmpl w:val="38EAEA00"/>
    <w:lvl w:ilvl="0" w:tplc="D0886A80">
      <w:start w:val="1"/>
      <w:numFmt w:val="decimal"/>
      <w:lvlText w:val="(%1)"/>
      <w:lvlJc w:val="left"/>
      <w:pPr>
        <w:ind w:left="689" w:hanging="405"/>
      </w:pPr>
      <w:rPr>
        <w:rFonts w:asciiTheme="minorHAnsi" w:eastAsiaTheme="minorEastAsia" w:hAnsiTheme="minorHAnsi" w:cstheme="minorBidi" w:hint="default"/>
        <w:color w:val="auto"/>
        <w:sz w:val="24"/>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6" w15:restartNumberingAfterBreak="0">
    <w:nsid w:val="3A464FC2"/>
    <w:multiLevelType w:val="hybridMultilevel"/>
    <w:tmpl w:val="171018D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F167C4C"/>
    <w:multiLevelType w:val="hybridMultilevel"/>
    <w:tmpl w:val="58A658EA"/>
    <w:lvl w:ilvl="0" w:tplc="98EE4B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F4A43F2"/>
    <w:multiLevelType w:val="hybridMultilevel"/>
    <w:tmpl w:val="A83CA22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F6F4F3C"/>
    <w:multiLevelType w:val="hybridMultilevel"/>
    <w:tmpl w:val="EABA872E"/>
    <w:lvl w:ilvl="0" w:tplc="5198B6CE">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43D2689"/>
    <w:multiLevelType w:val="hybridMultilevel"/>
    <w:tmpl w:val="82C43424"/>
    <w:lvl w:ilvl="0" w:tplc="9E3CD6AA">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F622779"/>
    <w:multiLevelType w:val="hybridMultilevel"/>
    <w:tmpl w:val="D93C7352"/>
    <w:lvl w:ilvl="0" w:tplc="40F20220">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2" w15:restartNumberingAfterBreak="0">
    <w:nsid w:val="5A343E95"/>
    <w:multiLevelType w:val="hybridMultilevel"/>
    <w:tmpl w:val="3C804D48"/>
    <w:lvl w:ilvl="0" w:tplc="E858374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3" w15:restartNumberingAfterBreak="0">
    <w:nsid w:val="62646E9C"/>
    <w:multiLevelType w:val="hybridMultilevel"/>
    <w:tmpl w:val="EFCC031A"/>
    <w:lvl w:ilvl="0" w:tplc="C5EC96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8986F9D"/>
    <w:multiLevelType w:val="hybridMultilevel"/>
    <w:tmpl w:val="B5725D98"/>
    <w:lvl w:ilvl="0" w:tplc="53FA2EFA">
      <w:start w:val="1"/>
      <w:numFmt w:val="decimal"/>
      <w:lvlText w:val="(%1)"/>
      <w:lvlJc w:val="left"/>
      <w:pPr>
        <w:ind w:left="645" w:hanging="405"/>
      </w:pPr>
      <w:rPr>
        <w:rFonts w:ascii="Times New Roman" w:hAnsi="Times New Roman" w:cs="Times New Roman"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5" w15:restartNumberingAfterBreak="0">
    <w:nsid w:val="69702B77"/>
    <w:multiLevelType w:val="hybridMultilevel"/>
    <w:tmpl w:val="B6CEA638"/>
    <w:lvl w:ilvl="0" w:tplc="53FA2EFA">
      <w:start w:val="1"/>
      <w:numFmt w:val="decimal"/>
      <w:lvlText w:val="(%1)"/>
      <w:lvlJc w:val="left"/>
      <w:pPr>
        <w:ind w:left="1125" w:hanging="480"/>
      </w:pPr>
      <w:rPr>
        <w:rFonts w:ascii="Times New Roman" w:hAnsi="Times New Roman" w:cs="Times New Roman" w:hint="default"/>
      </w:rPr>
    </w:lvl>
    <w:lvl w:ilvl="1" w:tplc="04090003" w:tentative="1">
      <w:start w:val="1"/>
      <w:numFmt w:val="bullet"/>
      <w:lvlText w:val=""/>
      <w:lvlJc w:val="left"/>
      <w:pPr>
        <w:ind w:left="1605" w:hanging="480"/>
      </w:pPr>
      <w:rPr>
        <w:rFonts w:ascii="Wingdings" w:hAnsi="Wingdings" w:hint="default"/>
      </w:rPr>
    </w:lvl>
    <w:lvl w:ilvl="2" w:tplc="04090005" w:tentative="1">
      <w:start w:val="1"/>
      <w:numFmt w:val="bullet"/>
      <w:lvlText w:val=""/>
      <w:lvlJc w:val="left"/>
      <w:pPr>
        <w:ind w:left="2085" w:hanging="480"/>
      </w:pPr>
      <w:rPr>
        <w:rFonts w:ascii="Wingdings" w:hAnsi="Wingdings" w:hint="default"/>
      </w:rPr>
    </w:lvl>
    <w:lvl w:ilvl="3" w:tplc="04090001" w:tentative="1">
      <w:start w:val="1"/>
      <w:numFmt w:val="bullet"/>
      <w:lvlText w:val=""/>
      <w:lvlJc w:val="left"/>
      <w:pPr>
        <w:ind w:left="2565" w:hanging="480"/>
      </w:pPr>
      <w:rPr>
        <w:rFonts w:ascii="Wingdings" w:hAnsi="Wingdings" w:hint="default"/>
      </w:rPr>
    </w:lvl>
    <w:lvl w:ilvl="4" w:tplc="04090003" w:tentative="1">
      <w:start w:val="1"/>
      <w:numFmt w:val="bullet"/>
      <w:lvlText w:val=""/>
      <w:lvlJc w:val="left"/>
      <w:pPr>
        <w:ind w:left="3045" w:hanging="480"/>
      </w:pPr>
      <w:rPr>
        <w:rFonts w:ascii="Wingdings" w:hAnsi="Wingdings" w:hint="default"/>
      </w:rPr>
    </w:lvl>
    <w:lvl w:ilvl="5" w:tplc="04090005" w:tentative="1">
      <w:start w:val="1"/>
      <w:numFmt w:val="bullet"/>
      <w:lvlText w:val=""/>
      <w:lvlJc w:val="left"/>
      <w:pPr>
        <w:ind w:left="3525" w:hanging="480"/>
      </w:pPr>
      <w:rPr>
        <w:rFonts w:ascii="Wingdings" w:hAnsi="Wingdings" w:hint="default"/>
      </w:rPr>
    </w:lvl>
    <w:lvl w:ilvl="6" w:tplc="04090001" w:tentative="1">
      <w:start w:val="1"/>
      <w:numFmt w:val="bullet"/>
      <w:lvlText w:val=""/>
      <w:lvlJc w:val="left"/>
      <w:pPr>
        <w:ind w:left="4005" w:hanging="480"/>
      </w:pPr>
      <w:rPr>
        <w:rFonts w:ascii="Wingdings" w:hAnsi="Wingdings" w:hint="default"/>
      </w:rPr>
    </w:lvl>
    <w:lvl w:ilvl="7" w:tplc="04090003" w:tentative="1">
      <w:start w:val="1"/>
      <w:numFmt w:val="bullet"/>
      <w:lvlText w:val=""/>
      <w:lvlJc w:val="left"/>
      <w:pPr>
        <w:ind w:left="4485" w:hanging="480"/>
      </w:pPr>
      <w:rPr>
        <w:rFonts w:ascii="Wingdings" w:hAnsi="Wingdings" w:hint="default"/>
      </w:rPr>
    </w:lvl>
    <w:lvl w:ilvl="8" w:tplc="04090005" w:tentative="1">
      <w:start w:val="1"/>
      <w:numFmt w:val="bullet"/>
      <w:lvlText w:val=""/>
      <w:lvlJc w:val="left"/>
      <w:pPr>
        <w:ind w:left="4965" w:hanging="480"/>
      </w:pPr>
      <w:rPr>
        <w:rFonts w:ascii="Wingdings" w:hAnsi="Wingdings" w:hint="default"/>
      </w:rPr>
    </w:lvl>
  </w:abstractNum>
  <w:abstractNum w:abstractNumId="26" w15:restartNumberingAfterBreak="0">
    <w:nsid w:val="6BE614A2"/>
    <w:multiLevelType w:val="hybridMultilevel"/>
    <w:tmpl w:val="FCD4F740"/>
    <w:lvl w:ilvl="0" w:tplc="EE6E7E2C">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7" w15:restartNumberingAfterBreak="0">
    <w:nsid w:val="6CBA78BA"/>
    <w:multiLevelType w:val="hybridMultilevel"/>
    <w:tmpl w:val="B33EC278"/>
    <w:lvl w:ilvl="0" w:tplc="FEF6A8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2171D73"/>
    <w:multiLevelType w:val="hybridMultilevel"/>
    <w:tmpl w:val="64C092CC"/>
    <w:lvl w:ilvl="0" w:tplc="1AF44F92">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5464943"/>
    <w:multiLevelType w:val="hybridMultilevel"/>
    <w:tmpl w:val="30662A8E"/>
    <w:lvl w:ilvl="0" w:tplc="F482D41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76ED2D34"/>
    <w:multiLevelType w:val="hybridMultilevel"/>
    <w:tmpl w:val="4E522AEA"/>
    <w:lvl w:ilvl="0" w:tplc="129EA74A">
      <w:start w:val="1"/>
      <w:numFmt w:val="decimal"/>
      <w:lvlText w:val="%1."/>
      <w:lvlJc w:val="left"/>
      <w:pPr>
        <w:ind w:left="360" w:hanging="360"/>
      </w:pPr>
      <w:rPr>
        <w:rFonts w:cstheme="minorBidi"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92A08F8"/>
    <w:multiLevelType w:val="hybridMultilevel"/>
    <w:tmpl w:val="69AC5036"/>
    <w:lvl w:ilvl="0" w:tplc="F7E6F470">
      <w:start w:val="2"/>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E8D4662"/>
    <w:multiLevelType w:val="hybridMultilevel"/>
    <w:tmpl w:val="DBA6235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8"/>
  </w:num>
  <w:num w:numId="2">
    <w:abstractNumId w:val="17"/>
  </w:num>
  <w:num w:numId="3">
    <w:abstractNumId w:val="15"/>
  </w:num>
  <w:num w:numId="4">
    <w:abstractNumId w:val="30"/>
  </w:num>
  <w:num w:numId="5">
    <w:abstractNumId w:val="8"/>
  </w:num>
  <w:num w:numId="6">
    <w:abstractNumId w:val="2"/>
  </w:num>
  <w:num w:numId="7">
    <w:abstractNumId w:val="14"/>
  </w:num>
  <w:num w:numId="8">
    <w:abstractNumId w:val="19"/>
  </w:num>
  <w:num w:numId="9">
    <w:abstractNumId w:val="24"/>
  </w:num>
  <w:num w:numId="10">
    <w:abstractNumId w:val="16"/>
  </w:num>
  <w:num w:numId="11">
    <w:abstractNumId w:val="32"/>
  </w:num>
  <w:num w:numId="12">
    <w:abstractNumId w:val="3"/>
  </w:num>
  <w:num w:numId="13">
    <w:abstractNumId w:val="12"/>
  </w:num>
  <w:num w:numId="14">
    <w:abstractNumId w:val="0"/>
  </w:num>
  <w:num w:numId="15">
    <w:abstractNumId w:val="5"/>
  </w:num>
  <w:num w:numId="16">
    <w:abstractNumId w:val="28"/>
  </w:num>
  <w:num w:numId="17">
    <w:abstractNumId w:val="4"/>
  </w:num>
  <w:num w:numId="18">
    <w:abstractNumId w:val="7"/>
  </w:num>
  <w:num w:numId="19">
    <w:abstractNumId w:val="20"/>
  </w:num>
  <w:num w:numId="20">
    <w:abstractNumId w:val="29"/>
  </w:num>
  <w:num w:numId="21">
    <w:abstractNumId w:val="11"/>
  </w:num>
  <w:num w:numId="22">
    <w:abstractNumId w:val="1"/>
  </w:num>
  <w:num w:numId="23">
    <w:abstractNumId w:val="31"/>
  </w:num>
  <w:num w:numId="24">
    <w:abstractNumId w:val="6"/>
  </w:num>
  <w:num w:numId="25">
    <w:abstractNumId w:val="23"/>
  </w:num>
  <w:num w:numId="26">
    <w:abstractNumId w:val="10"/>
  </w:num>
  <w:num w:numId="27">
    <w:abstractNumId w:val="26"/>
  </w:num>
  <w:num w:numId="28">
    <w:abstractNumId w:val="25"/>
  </w:num>
  <w:num w:numId="29">
    <w:abstractNumId w:val="27"/>
  </w:num>
  <w:num w:numId="30">
    <w:abstractNumId w:val="22"/>
  </w:num>
  <w:num w:numId="31">
    <w:abstractNumId w:val="21"/>
  </w:num>
  <w:num w:numId="32">
    <w:abstractNumId w:val="9"/>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2EE"/>
    <w:rsid w:val="000071AA"/>
    <w:rsid w:val="00031764"/>
    <w:rsid w:val="00032A56"/>
    <w:rsid w:val="00063C6A"/>
    <w:rsid w:val="00075FB2"/>
    <w:rsid w:val="000802AE"/>
    <w:rsid w:val="000C64B8"/>
    <w:rsid w:val="000D4517"/>
    <w:rsid w:val="000D7C0B"/>
    <w:rsid w:val="000F08BA"/>
    <w:rsid w:val="000F2911"/>
    <w:rsid w:val="0014094D"/>
    <w:rsid w:val="00146A10"/>
    <w:rsid w:val="0015347E"/>
    <w:rsid w:val="00171B05"/>
    <w:rsid w:val="00171CF9"/>
    <w:rsid w:val="001838F5"/>
    <w:rsid w:val="00186D4E"/>
    <w:rsid w:val="001A5363"/>
    <w:rsid w:val="001C39DC"/>
    <w:rsid w:val="001F2946"/>
    <w:rsid w:val="001F5F49"/>
    <w:rsid w:val="001F68EA"/>
    <w:rsid w:val="00203183"/>
    <w:rsid w:val="002279FF"/>
    <w:rsid w:val="002462CA"/>
    <w:rsid w:val="002544A0"/>
    <w:rsid w:val="00265ED5"/>
    <w:rsid w:val="00272FFD"/>
    <w:rsid w:val="00273231"/>
    <w:rsid w:val="00285340"/>
    <w:rsid w:val="002A3F80"/>
    <w:rsid w:val="002E0280"/>
    <w:rsid w:val="002E6C98"/>
    <w:rsid w:val="00306D8E"/>
    <w:rsid w:val="00313AA0"/>
    <w:rsid w:val="0032731A"/>
    <w:rsid w:val="00381E50"/>
    <w:rsid w:val="00397075"/>
    <w:rsid w:val="003A671A"/>
    <w:rsid w:val="003B071A"/>
    <w:rsid w:val="003B1BA0"/>
    <w:rsid w:val="00403517"/>
    <w:rsid w:val="00415548"/>
    <w:rsid w:val="00433C15"/>
    <w:rsid w:val="004404AB"/>
    <w:rsid w:val="0044199D"/>
    <w:rsid w:val="0045654F"/>
    <w:rsid w:val="00463C4F"/>
    <w:rsid w:val="00467B50"/>
    <w:rsid w:val="00483626"/>
    <w:rsid w:val="00485102"/>
    <w:rsid w:val="004A576C"/>
    <w:rsid w:val="004A7C7B"/>
    <w:rsid w:val="004D7242"/>
    <w:rsid w:val="004F7FCB"/>
    <w:rsid w:val="00506B9D"/>
    <w:rsid w:val="005457FA"/>
    <w:rsid w:val="00584968"/>
    <w:rsid w:val="0059563A"/>
    <w:rsid w:val="0059626F"/>
    <w:rsid w:val="00597AFA"/>
    <w:rsid w:val="005D2969"/>
    <w:rsid w:val="005E61DE"/>
    <w:rsid w:val="005F2C1E"/>
    <w:rsid w:val="00602BE1"/>
    <w:rsid w:val="0062065A"/>
    <w:rsid w:val="00622E59"/>
    <w:rsid w:val="00640F59"/>
    <w:rsid w:val="00642E1C"/>
    <w:rsid w:val="00661631"/>
    <w:rsid w:val="006653CC"/>
    <w:rsid w:val="00667C11"/>
    <w:rsid w:val="0067415F"/>
    <w:rsid w:val="00680214"/>
    <w:rsid w:val="00693769"/>
    <w:rsid w:val="006A630D"/>
    <w:rsid w:val="006D1EE6"/>
    <w:rsid w:val="006D6970"/>
    <w:rsid w:val="006E4F2E"/>
    <w:rsid w:val="006E6142"/>
    <w:rsid w:val="006F0AEE"/>
    <w:rsid w:val="006F1AA5"/>
    <w:rsid w:val="006F6F27"/>
    <w:rsid w:val="00701794"/>
    <w:rsid w:val="00757DC0"/>
    <w:rsid w:val="00775F92"/>
    <w:rsid w:val="007763CC"/>
    <w:rsid w:val="00783737"/>
    <w:rsid w:val="00786F76"/>
    <w:rsid w:val="00797B65"/>
    <w:rsid w:val="007A0DEE"/>
    <w:rsid w:val="007A4A08"/>
    <w:rsid w:val="007A7E81"/>
    <w:rsid w:val="007C09F4"/>
    <w:rsid w:val="007D23C0"/>
    <w:rsid w:val="007F21FA"/>
    <w:rsid w:val="00835B86"/>
    <w:rsid w:val="008474AA"/>
    <w:rsid w:val="008732EE"/>
    <w:rsid w:val="008740E8"/>
    <w:rsid w:val="00893CA5"/>
    <w:rsid w:val="008A760B"/>
    <w:rsid w:val="008A7AB5"/>
    <w:rsid w:val="008D6F89"/>
    <w:rsid w:val="008E0377"/>
    <w:rsid w:val="0090126F"/>
    <w:rsid w:val="00901F23"/>
    <w:rsid w:val="00905632"/>
    <w:rsid w:val="00915F4B"/>
    <w:rsid w:val="00920E0A"/>
    <w:rsid w:val="00953C44"/>
    <w:rsid w:val="00960076"/>
    <w:rsid w:val="00980C16"/>
    <w:rsid w:val="009837AD"/>
    <w:rsid w:val="0099315A"/>
    <w:rsid w:val="00993B40"/>
    <w:rsid w:val="009A29DB"/>
    <w:rsid w:val="009B0198"/>
    <w:rsid w:val="009C6B26"/>
    <w:rsid w:val="009D79EC"/>
    <w:rsid w:val="009E06CC"/>
    <w:rsid w:val="009E40F5"/>
    <w:rsid w:val="009E6265"/>
    <w:rsid w:val="009E7282"/>
    <w:rsid w:val="00A10209"/>
    <w:rsid w:val="00A23061"/>
    <w:rsid w:val="00A32629"/>
    <w:rsid w:val="00A636C3"/>
    <w:rsid w:val="00A645DD"/>
    <w:rsid w:val="00A7269E"/>
    <w:rsid w:val="00AD6DD4"/>
    <w:rsid w:val="00AF6F7B"/>
    <w:rsid w:val="00B02C7A"/>
    <w:rsid w:val="00B21F32"/>
    <w:rsid w:val="00B22602"/>
    <w:rsid w:val="00B36409"/>
    <w:rsid w:val="00B6622B"/>
    <w:rsid w:val="00B76D1E"/>
    <w:rsid w:val="00B82B82"/>
    <w:rsid w:val="00B9393A"/>
    <w:rsid w:val="00B95845"/>
    <w:rsid w:val="00B96BD5"/>
    <w:rsid w:val="00BA06F6"/>
    <w:rsid w:val="00BB36A4"/>
    <w:rsid w:val="00BB41FE"/>
    <w:rsid w:val="00BC079F"/>
    <w:rsid w:val="00BD47E1"/>
    <w:rsid w:val="00C310F0"/>
    <w:rsid w:val="00C36A8F"/>
    <w:rsid w:val="00C76519"/>
    <w:rsid w:val="00C77385"/>
    <w:rsid w:val="00CD58A2"/>
    <w:rsid w:val="00CD76CB"/>
    <w:rsid w:val="00CE63B1"/>
    <w:rsid w:val="00D10F8D"/>
    <w:rsid w:val="00D445A5"/>
    <w:rsid w:val="00D46E9C"/>
    <w:rsid w:val="00D609BD"/>
    <w:rsid w:val="00D70CE1"/>
    <w:rsid w:val="00D72749"/>
    <w:rsid w:val="00DB4A5F"/>
    <w:rsid w:val="00DC1E07"/>
    <w:rsid w:val="00DC64B9"/>
    <w:rsid w:val="00DD7463"/>
    <w:rsid w:val="00DF2CE0"/>
    <w:rsid w:val="00DF45B4"/>
    <w:rsid w:val="00E17551"/>
    <w:rsid w:val="00E27F4C"/>
    <w:rsid w:val="00E350E8"/>
    <w:rsid w:val="00E46F09"/>
    <w:rsid w:val="00E76C4D"/>
    <w:rsid w:val="00E84C5B"/>
    <w:rsid w:val="00EA0187"/>
    <w:rsid w:val="00EA26F9"/>
    <w:rsid w:val="00EA3D4B"/>
    <w:rsid w:val="00EB6A95"/>
    <w:rsid w:val="00ED0263"/>
    <w:rsid w:val="00F02E70"/>
    <w:rsid w:val="00F12B4C"/>
    <w:rsid w:val="00F1315F"/>
    <w:rsid w:val="00F441DD"/>
    <w:rsid w:val="00F61147"/>
    <w:rsid w:val="00F84BA4"/>
    <w:rsid w:val="00F879C1"/>
    <w:rsid w:val="00F95E5B"/>
    <w:rsid w:val="00FA1029"/>
    <w:rsid w:val="00FB21BD"/>
    <w:rsid w:val="00FB305F"/>
    <w:rsid w:val="00FB75C8"/>
    <w:rsid w:val="00FD7BE3"/>
    <w:rsid w:val="00FE61C2"/>
    <w:rsid w:val="00FF139A"/>
    <w:rsid w:val="00FF389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8E9DA39-827E-48C3-8226-1BC871B38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
    <w:qFormat/>
    <w:rsid w:val="0059563A"/>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59563A"/>
    <w:rPr>
      <w:rFonts w:asciiTheme="majorHAnsi" w:eastAsiaTheme="majorEastAsia" w:hAnsiTheme="majorHAnsi" w:cstheme="majorBidi"/>
      <w:b/>
      <w:bCs/>
      <w:kern w:val="52"/>
      <w:sz w:val="52"/>
      <w:szCs w:val="52"/>
    </w:rPr>
  </w:style>
  <w:style w:type="paragraph" w:styleId="a3">
    <w:name w:val="List Paragraph"/>
    <w:basedOn w:val="a"/>
    <w:uiPriority w:val="34"/>
    <w:qFormat/>
    <w:rsid w:val="0059563A"/>
    <w:pPr>
      <w:ind w:leftChars="200" w:left="480"/>
    </w:pPr>
  </w:style>
  <w:style w:type="table" w:styleId="a4">
    <w:name w:val="Table Grid"/>
    <w:basedOn w:val="a1"/>
    <w:uiPriority w:val="39"/>
    <w:rsid w:val="00D70C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57DC0"/>
    <w:pPr>
      <w:tabs>
        <w:tab w:val="center" w:pos="4153"/>
        <w:tab w:val="right" w:pos="8306"/>
      </w:tabs>
      <w:snapToGrid w:val="0"/>
    </w:pPr>
    <w:rPr>
      <w:sz w:val="20"/>
      <w:szCs w:val="20"/>
    </w:rPr>
  </w:style>
  <w:style w:type="character" w:customStyle="1" w:styleId="a6">
    <w:name w:val="頁首 字元"/>
    <w:basedOn w:val="a0"/>
    <w:link w:val="a5"/>
    <w:uiPriority w:val="99"/>
    <w:rsid w:val="00757DC0"/>
    <w:rPr>
      <w:sz w:val="20"/>
      <w:szCs w:val="20"/>
    </w:rPr>
  </w:style>
  <w:style w:type="paragraph" w:styleId="a7">
    <w:name w:val="footer"/>
    <w:basedOn w:val="a"/>
    <w:link w:val="a8"/>
    <w:uiPriority w:val="99"/>
    <w:unhideWhenUsed/>
    <w:rsid w:val="00757DC0"/>
    <w:pPr>
      <w:tabs>
        <w:tab w:val="center" w:pos="4153"/>
        <w:tab w:val="right" w:pos="8306"/>
      </w:tabs>
      <w:snapToGrid w:val="0"/>
    </w:pPr>
    <w:rPr>
      <w:sz w:val="20"/>
      <w:szCs w:val="20"/>
    </w:rPr>
  </w:style>
  <w:style w:type="character" w:customStyle="1" w:styleId="a8">
    <w:name w:val="頁尾 字元"/>
    <w:basedOn w:val="a0"/>
    <w:link w:val="a7"/>
    <w:uiPriority w:val="99"/>
    <w:rsid w:val="00757DC0"/>
    <w:rPr>
      <w:sz w:val="20"/>
      <w:szCs w:val="20"/>
    </w:rPr>
  </w:style>
  <w:style w:type="character" w:styleId="a9">
    <w:name w:val="Hyperlink"/>
    <w:basedOn w:val="a0"/>
    <w:uiPriority w:val="99"/>
    <w:unhideWhenUsed/>
    <w:rsid w:val="00032A56"/>
    <w:rPr>
      <w:color w:val="0563C1" w:themeColor="hyperlink"/>
      <w:u w:val="single"/>
    </w:rPr>
  </w:style>
  <w:style w:type="paragraph" w:styleId="aa">
    <w:name w:val="Balloon Text"/>
    <w:basedOn w:val="a"/>
    <w:link w:val="ab"/>
    <w:uiPriority w:val="99"/>
    <w:semiHidden/>
    <w:unhideWhenUsed/>
    <w:rsid w:val="002E6C98"/>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2E6C9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88A1B-B93B-4E44-978E-BC648E76D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258</Words>
  <Characters>1474</Characters>
  <Application>Microsoft Office Word</Application>
  <DocSecurity>0</DocSecurity>
  <Lines>12</Lines>
  <Paragraphs>3</Paragraphs>
  <ScaleCrop>false</ScaleCrop>
  <Company/>
  <LinksUpToDate>false</LinksUpToDate>
  <CharactersWithSpaces>1729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2017-12-11T06:10:00Z</cp:lastPrinted>
  <dcterms:created xsi:type="dcterms:W3CDTF">2018-06-05T07:02:00Z</dcterms:created>
  <dcterms:modified xsi:type="dcterms:W3CDTF">2018-06-05T07:02:00Z</dcterms:modified>
</cp:coreProperties>
</file>